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23F0" w14:textId="58F8E887" w:rsidR="00E731A1" w:rsidRPr="002B4BAA" w:rsidRDefault="009D0A06" w:rsidP="002B4BAA">
      <w:pPr>
        <w:spacing w:line="360" w:lineRule="auto"/>
        <w:jc w:val="both"/>
        <w:rPr>
          <w:rFonts w:ascii="Cambria" w:hAnsi="Cambria" w:cstheme="minorHAnsi"/>
          <w:color w:val="000000" w:themeColor="text1"/>
        </w:rPr>
      </w:pPr>
      <w:r w:rsidRPr="002B4BAA">
        <w:rPr>
          <w:rFonts w:ascii="Cambria" w:hAnsi="Cambria" w:cstheme="minorHAnsi"/>
          <w:color w:val="000000" w:themeColor="text1"/>
        </w:rPr>
        <w:t>4</w:t>
      </w:r>
      <w:r w:rsidR="00E731A1" w:rsidRPr="002B4BAA">
        <w:rPr>
          <w:rFonts w:ascii="Cambria" w:hAnsi="Cambria" w:cstheme="minorHAnsi"/>
          <w:color w:val="000000" w:themeColor="text1"/>
          <w:vertAlign w:val="superscript"/>
        </w:rPr>
        <w:t xml:space="preserve">η </w:t>
      </w:r>
      <w:r w:rsidR="00E731A1" w:rsidRPr="002B4BAA">
        <w:rPr>
          <w:rFonts w:ascii="Cambria" w:hAnsi="Cambria" w:cstheme="minorHAnsi"/>
          <w:color w:val="000000" w:themeColor="text1"/>
        </w:rPr>
        <w:t>Βουλή των Νέων Αντιπροσώπων</w:t>
      </w:r>
    </w:p>
    <w:p w14:paraId="1F6DA061" w14:textId="5362B661" w:rsidR="002C0263" w:rsidRPr="002B4BAA" w:rsidRDefault="00E731A1" w:rsidP="002B4BAA">
      <w:pPr>
        <w:spacing w:line="360" w:lineRule="auto"/>
        <w:jc w:val="both"/>
        <w:rPr>
          <w:rFonts w:ascii="Cambria" w:hAnsi="Cambria" w:cstheme="minorHAnsi"/>
          <w:color w:val="000000" w:themeColor="text1"/>
        </w:rPr>
      </w:pPr>
      <w:r w:rsidRPr="002B4BAA">
        <w:rPr>
          <w:rFonts w:ascii="Cambria" w:hAnsi="Cambria" w:cstheme="minorHAnsi"/>
          <w:b/>
          <w:color w:val="000000" w:themeColor="text1"/>
        </w:rPr>
        <w:t xml:space="preserve">ΕΚΘΕΣΗ ΚΟΙΝΟΒΟΥΛΕΥΤΙΚΗΣ ΕΠΙΤΡΟΠΗΣ </w:t>
      </w:r>
      <w:r w:rsidR="000D3EC2" w:rsidRPr="002B4BAA">
        <w:rPr>
          <w:rFonts w:ascii="Cambria" w:hAnsi="Cambria" w:cstheme="minorHAnsi"/>
          <w:b/>
          <w:color w:val="000000" w:themeColor="text1"/>
        </w:rPr>
        <w:t>ΕΞΩΤΕΡΙΚΩΝ ΚΑΙ ΕΥΡΩΠΑΙΚΩΝ ΥΠΟΘΕΣΕΩΝ</w:t>
      </w:r>
    </w:p>
    <w:p w14:paraId="4BAE7C2F" w14:textId="7CF7DD60" w:rsidR="00E731A1" w:rsidRPr="002B4BAA" w:rsidRDefault="00E731A1" w:rsidP="002B4BAA">
      <w:pPr>
        <w:spacing w:line="360" w:lineRule="auto"/>
        <w:jc w:val="both"/>
        <w:rPr>
          <w:rFonts w:ascii="Cambria" w:hAnsi="Cambria" w:cstheme="minorHAnsi"/>
          <w:color w:val="000000" w:themeColor="text1"/>
        </w:rPr>
      </w:pPr>
      <w:r w:rsidRPr="002B4BAA">
        <w:rPr>
          <w:rFonts w:ascii="Cambria" w:hAnsi="Cambria" w:cstheme="minorHAnsi"/>
          <w:b/>
          <w:color w:val="000000" w:themeColor="text1"/>
        </w:rPr>
        <w:t>Θέμα:</w:t>
      </w:r>
      <w:r w:rsidRPr="002B4BAA">
        <w:rPr>
          <w:rFonts w:ascii="Cambria" w:hAnsi="Cambria" w:cstheme="minorHAnsi"/>
          <w:color w:val="000000" w:themeColor="text1"/>
        </w:rPr>
        <w:t xml:space="preserve"> </w:t>
      </w:r>
      <w:r w:rsidR="002E62BE" w:rsidRPr="002B4BAA">
        <w:rPr>
          <w:rFonts w:ascii="Cambria" w:hAnsi="Cambria" w:cstheme="minorHAnsi"/>
          <w:color w:val="000000" w:themeColor="text1"/>
        </w:rPr>
        <w:t>Η Σύμβαση της Λευκωσίας ως εργαλείο Πολιτιστικής Διπλωματίας</w:t>
      </w:r>
    </w:p>
    <w:p w14:paraId="7FDEF3D5" w14:textId="77777777" w:rsidR="00E731A1" w:rsidRPr="002B4BAA" w:rsidRDefault="00E731A1" w:rsidP="002B4BAA">
      <w:pPr>
        <w:spacing w:line="360" w:lineRule="auto"/>
        <w:jc w:val="both"/>
        <w:rPr>
          <w:rFonts w:ascii="Cambria" w:hAnsi="Cambria" w:cstheme="minorHAnsi"/>
          <w:color w:val="000000" w:themeColor="text1"/>
        </w:rPr>
      </w:pPr>
    </w:p>
    <w:p w14:paraId="489AEAFE" w14:textId="77777777" w:rsidR="000D3EC2" w:rsidRPr="002B4BAA" w:rsidRDefault="00E731A1" w:rsidP="002B4BAA">
      <w:pPr>
        <w:pStyle w:val="a4"/>
        <w:spacing w:line="360" w:lineRule="auto"/>
        <w:ind w:right="117"/>
        <w:jc w:val="both"/>
        <w:rPr>
          <w:rFonts w:ascii="Cambria" w:hAnsi="Cambria"/>
          <w:lang w:val="el-GR"/>
        </w:rPr>
      </w:pPr>
      <w:r w:rsidRPr="002B4BAA">
        <w:rPr>
          <w:rFonts w:ascii="Cambria" w:hAnsi="Cambria" w:cstheme="minorHAnsi"/>
          <w:b/>
          <w:color w:val="000000" w:themeColor="text1"/>
          <w:u w:val="single"/>
          <w:lang w:val="el-GR"/>
        </w:rPr>
        <w:t>ΣΥΝΟΨΗ:</w:t>
      </w:r>
      <w:r w:rsidRPr="002B4BAA">
        <w:rPr>
          <w:rFonts w:ascii="Cambria" w:hAnsi="Cambria" w:cstheme="minorHAnsi"/>
          <w:b/>
          <w:color w:val="000000" w:themeColor="text1"/>
          <w:u w:val="single"/>
          <w:lang w:val="el-GR"/>
        </w:rPr>
        <w:br/>
      </w:r>
      <w:r w:rsidR="000D3EC2" w:rsidRPr="002B4BAA">
        <w:rPr>
          <w:rFonts w:ascii="Cambria" w:hAnsi="Cambria"/>
          <w:lang w:val="el-GR"/>
        </w:rPr>
        <w:t>Το θέμα που πραγματεύεται φέτος η Επιτροπή Εξωτερικών και Ευρωπαϊκών Υποθέσεων της 4</w:t>
      </w:r>
      <w:r w:rsidR="000D3EC2" w:rsidRPr="002B4BAA">
        <w:rPr>
          <w:rFonts w:ascii="Cambria" w:hAnsi="Cambria"/>
          <w:vertAlign w:val="superscript"/>
          <w:lang w:val="el-GR"/>
        </w:rPr>
        <w:t>ης</w:t>
      </w:r>
      <w:r w:rsidR="000D3EC2" w:rsidRPr="002B4BAA">
        <w:rPr>
          <w:rFonts w:ascii="Cambria" w:hAnsi="Cambria"/>
          <w:lang w:val="el-GR"/>
        </w:rPr>
        <w:t xml:space="preserve">  Βουλής των Νέων Αντιπροσώπων είναι «Η Σύμβαση της Λευκωσίας ως Εργαλείο Πολιτιστικής Διπλωματίας και ο ρόλος της Κυπριακής Δημοκρατίας στην Ενίσχυση της Προστασίας της Παγκόσμιας Πολιτιστικής Κληρονομιάς». Η πολιτιστική διπλωματία χρησιμοποιείται εδώ και δεκαετίες από πολλές χώρες στον κόσμο. Στην Κύπρο έχουν γίνει κάποιες μεμονωμένες προσπάθειες ως προς την κατεύθυνση αυτή χωρίς όμως ουσιαστικά αποτελέσματα.</w:t>
      </w:r>
    </w:p>
    <w:p w14:paraId="7A35DDDF" w14:textId="77777777" w:rsidR="000D3EC2" w:rsidRPr="002B4BAA" w:rsidRDefault="000D3EC2" w:rsidP="002B4BAA">
      <w:pPr>
        <w:pStyle w:val="a4"/>
        <w:spacing w:line="360" w:lineRule="auto"/>
        <w:ind w:left="100" w:right="117"/>
        <w:jc w:val="both"/>
        <w:rPr>
          <w:rFonts w:ascii="Cambria" w:hAnsi="Cambria"/>
          <w:lang w:val="el-GR"/>
        </w:rPr>
      </w:pPr>
    </w:p>
    <w:p w14:paraId="7F8DBEC6" w14:textId="77777777" w:rsidR="000D3EC2" w:rsidRPr="002B4BAA" w:rsidRDefault="000D3EC2" w:rsidP="002B4BAA">
      <w:pPr>
        <w:pStyle w:val="a4"/>
        <w:spacing w:line="360" w:lineRule="auto"/>
        <w:ind w:right="117"/>
        <w:jc w:val="both"/>
        <w:rPr>
          <w:rFonts w:ascii="Cambria" w:hAnsi="Cambria"/>
          <w:lang w:val="el-GR"/>
        </w:rPr>
      </w:pPr>
      <w:r w:rsidRPr="002B4BAA">
        <w:rPr>
          <w:rFonts w:ascii="Cambria" w:hAnsi="Cambria"/>
          <w:lang w:val="el-GR"/>
        </w:rPr>
        <w:t xml:space="preserve"> Η προστασία, η προώθηση και η αξιοποίηση της πολιτιστικής μας κληρονομιάς στο πλαίσιο εφαρμογής, μεταξύ άλλων, και της «Σύμβασης της Λευκωσίας» είναι το μέσο άσκησης Πολιτιστικής Διπλωματίας. Με την Σύμβαση</w:t>
      </w:r>
      <w:r w:rsidRPr="002B4BAA">
        <w:rPr>
          <w:rFonts w:ascii="Cambria" w:hAnsi="Cambria"/>
          <w:spacing w:val="31"/>
          <w:lang w:val="el-GR"/>
        </w:rPr>
        <w:t xml:space="preserve"> </w:t>
      </w:r>
      <w:r w:rsidRPr="002B4BAA">
        <w:rPr>
          <w:rFonts w:ascii="Cambria" w:hAnsi="Cambria"/>
          <w:lang w:val="el-GR"/>
        </w:rPr>
        <w:t>της Λευκωσίας είναι η πρώτη φορά που υπάρχει δυνατότητα προστασίας της πολιτιστικής κληρονομιάς από παράνομες δραστηριότητες. Η πολιτιστική διπλωματία ταυτίζεται με μία από τις βασικές συνιστώσες της επικοινωνίας των λαών μεταξύ τους και αποτελεί μία ήπια μορφή άσκησης εξωτερικής πολιτικής.</w:t>
      </w:r>
    </w:p>
    <w:p w14:paraId="7BDCC16A" w14:textId="77777777" w:rsidR="000D3EC2" w:rsidRPr="002B4BAA" w:rsidRDefault="000D3EC2" w:rsidP="002B4BAA">
      <w:pPr>
        <w:pStyle w:val="a4"/>
        <w:spacing w:line="360" w:lineRule="auto"/>
        <w:ind w:right="117"/>
        <w:jc w:val="both"/>
        <w:rPr>
          <w:rFonts w:ascii="Cambria" w:hAnsi="Cambria"/>
          <w:lang w:val="el-GR"/>
        </w:rPr>
      </w:pPr>
    </w:p>
    <w:p w14:paraId="5EF4F9B7" w14:textId="77777777" w:rsidR="000D3EC2" w:rsidRPr="002B4BAA" w:rsidRDefault="000D3EC2" w:rsidP="002B4BAA">
      <w:pPr>
        <w:pStyle w:val="a4"/>
        <w:spacing w:line="360" w:lineRule="auto"/>
        <w:ind w:right="117"/>
        <w:jc w:val="both"/>
        <w:rPr>
          <w:rFonts w:ascii="Cambria" w:hAnsi="Cambria"/>
          <w:lang w:val="el-GR"/>
        </w:rPr>
      </w:pPr>
      <w:r w:rsidRPr="002B4BAA">
        <w:rPr>
          <w:rFonts w:ascii="Cambria" w:hAnsi="Cambria"/>
          <w:lang w:val="el-GR"/>
        </w:rPr>
        <w:t>Η Πολιτιστική Κληρονομιά είναι ένα από τα σημαντικότερα στοιχεία μιας χώρας, γι’ αυτό και η προστασία της είναι χρέος της Πολιτείας και των ανθρώπων της.</w:t>
      </w:r>
    </w:p>
    <w:p w14:paraId="771CC535" w14:textId="77777777" w:rsidR="000D3EC2" w:rsidRPr="002B4BAA" w:rsidRDefault="000D3EC2" w:rsidP="002B4BAA">
      <w:pPr>
        <w:pStyle w:val="a4"/>
        <w:spacing w:line="360" w:lineRule="auto"/>
        <w:ind w:right="117"/>
        <w:jc w:val="both"/>
        <w:rPr>
          <w:rFonts w:ascii="Cambria" w:hAnsi="Cambria"/>
          <w:lang w:val="el-GR"/>
        </w:rPr>
      </w:pPr>
      <w:r w:rsidRPr="002B4BAA">
        <w:rPr>
          <w:rFonts w:ascii="Cambria" w:hAnsi="Cambria"/>
          <w:lang w:val="el-GR"/>
        </w:rPr>
        <w:t>Η χώρα μας μπορεί να αναλάβει πρωτοβουλίες σε διεθνές επίπεδο για να μεγιστοποιηθεί η επικοινωνία της Ευρώπης με τις συνορεύουσες  ηπείρους και να συσφιχθούν οι μεταξύ τους σχέσεις και συνεργασίες.</w:t>
      </w:r>
    </w:p>
    <w:p w14:paraId="25C67964" w14:textId="77777777" w:rsidR="000D3EC2" w:rsidRPr="002B4BAA" w:rsidRDefault="000D3EC2" w:rsidP="002B4BAA">
      <w:pPr>
        <w:pStyle w:val="a4"/>
        <w:spacing w:line="360" w:lineRule="auto"/>
        <w:ind w:right="117"/>
        <w:jc w:val="both"/>
        <w:rPr>
          <w:rFonts w:ascii="Cambria" w:hAnsi="Cambria"/>
          <w:lang w:val="el-GR"/>
        </w:rPr>
      </w:pPr>
    </w:p>
    <w:p w14:paraId="0B3FD7F4" w14:textId="0624F0ED" w:rsidR="00E731A1" w:rsidRPr="002B4BAA" w:rsidRDefault="000D3EC2" w:rsidP="002B4BAA">
      <w:pPr>
        <w:pStyle w:val="a4"/>
        <w:spacing w:line="360" w:lineRule="auto"/>
        <w:ind w:right="117"/>
        <w:jc w:val="both"/>
        <w:rPr>
          <w:rFonts w:ascii="Cambria" w:hAnsi="Cambria"/>
          <w:lang w:val="el-GR"/>
        </w:rPr>
      </w:pPr>
      <w:r w:rsidRPr="002B4BAA">
        <w:rPr>
          <w:rFonts w:ascii="Cambria" w:hAnsi="Cambria"/>
          <w:lang w:val="el-GR"/>
        </w:rPr>
        <w:t>Διαμέσου των εισ</w:t>
      </w:r>
      <w:r w:rsidR="00E567C7">
        <w:rPr>
          <w:rFonts w:ascii="Cambria" w:hAnsi="Cambria"/>
          <w:lang w:val="el-GR"/>
        </w:rPr>
        <w:t>ηγήσεων που θα αναλυθούν εν συνεχεί</w:t>
      </w:r>
      <w:r w:rsidRPr="002B4BAA">
        <w:rPr>
          <w:rFonts w:ascii="Cambria" w:hAnsi="Cambria"/>
          <w:lang w:val="el-GR"/>
        </w:rPr>
        <w:t>α, προτείνονται πρακτικές προτάσεις για την επίτευξη των διπλωματικών στ</w:t>
      </w:r>
      <w:r w:rsidR="00E567C7">
        <w:rPr>
          <w:rFonts w:ascii="Cambria" w:hAnsi="Cambria"/>
          <w:lang w:val="el-GR"/>
        </w:rPr>
        <w:t>όχων της Κυπριακής Δημοκρατίας (ΚΔ).</w:t>
      </w:r>
    </w:p>
    <w:p w14:paraId="365E7B06" w14:textId="77777777" w:rsidR="00D83B1E" w:rsidRPr="002B4BAA" w:rsidRDefault="00D83B1E" w:rsidP="002B4BAA">
      <w:pPr>
        <w:pStyle w:val="a4"/>
        <w:spacing w:line="360" w:lineRule="auto"/>
        <w:ind w:right="117"/>
        <w:jc w:val="both"/>
        <w:rPr>
          <w:rFonts w:ascii="Cambria" w:hAnsi="Cambria"/>
          <w:lang w:val="el-GR"/>
        </w:rPr>
      </w:pPr>
    </w:p>
    <w:p w14:paraId="20DFC76A" w14:textId="72FBE63B" w:rsidR="00D83B1E" w:rsidRPr="00D14B91" w:rsidRDefault="00D83B1E" w:rsidP="002B4BAA">
      <w:pPr>
        <w:spacing w:line="360" w:lineRule="auto"/>
        <w:jc w:val="both"/>
        <w:rPr>
          <w:rFonts w:ascii="Cambria" w:hAnsi="Cambria" w:cstheme="minorHAnsi"/>
          <w:b/>
          <w:color w:val="000000" w:themeColor="text1"/>
          <w:u w:val="single"/>
        </w:rPr>
      </w:pPr>
      <w:r w:rsidRPr="002B4BAA">
        <w:rPr>
          <w:rFonts w:ascii="Cambria" w:hAnsi="Cambria" w:cstheme="minorHAnsi"/>
          <w:b/>
          <w:color w:val="000000" w:themeColor="text1"/>
          <w:u w:val="single"/>
        </w:rPr>
        <w:lastRenderedPageBreak/>
        <w:t>ΕΙΣΑΓΩΓΗ</w:t>
      </w:r>
      <w:r w:rsidR="00B236D5" w:rsidRPr="00D14B91">
        <w:rPr>
          <w:rFonts w:ascii="Cambria" w:hAnsi="Cambria" w:cstheme="minorHAnsi"/>
          <w:b/>
          <w:color w:val="000000" w:themeColor="text1"/>
          <w:u w:val="single"/>
        </w:rPr>
        <w:t>:</w:t>
      </w:r>
    </w:p>
    <w:p w14:paraId="61A26188" w14:textId="77777777" w:rsidR="00D83B1E" w:rsidRPr="002B4BAA" w:rsidRDefault="00D83B1E" w:rsidP="002B4BAA">
      <w:pPr>
        <w:spacing w:line="360" w:lineRule="auto"/>
        <w:jc w:val="both"/>
        <w:rPr>
          <w:rFonts w:ascii="Cambria" w:hAnsi="Cambria" w:cstheme="minorHAnsi"/>
          <w:color w:val="000000" w:themeColor="text1"/>
        </w:rPr>
      </w:pPr>
    </w:p>
    <w:p w14:paraId="21D89323" w14:textId="112C8B4E" w:rsidR="005735D0" w:rsidRDefault="002E62BE" w:rsidP="002B4BAA">
      <w:pPr>
        <w:spacing w:line="360" w:lineRule="auto"/>
        <w:jc w:val="both"/>
        <w:rPr>
          <w:rFonts w:ascii="Cambria" w:hAnsi="Cambria" w:cstheme="minorHAnsi"/>
          <w:color w:val="000000" w:themeColor="text1"/>
        </w:rPr>
      </w:pPr>
      <w:r w:rsidRPr="002B4BAA">
        <w:rPr>
          <w:rFonts w:ascii="Cambria" w:hAnsi="Cambria" w:cstheme="minorHAnsi"/>
          <w:color w:val="000000" w:themeColor="text1"/>
        </w:rPr>
        <w:t>Η Κυπριακή Δημοκρατία</w:t>
      </w:r>
      <w:r w:rsidR="00D14B91">
        <w:rPr>
          <w:rFonts w:ascii="Cambria" w:hAnsi="Cambria" w:cstheme="minorHAnsi"/>
          <w:color w:val="000000" w:themeColor="text1"/>
        </w:rPr>
        <w:t xml:space="preserve"> </w:t>
      </w:r>
      <w:r w:rsidR="00711804" w:rsidRPr="002B4BAA">
        <w:rPr>
          <w:rFonts w:ascii="Cambria" w:hAnsi="Cambria" w:cstheme="minorHAnsi"/>
          <w:color w:val="000000" w:themeColor="text1"/>
        </w:rPr>
        <w:t>ανέλαβε</w:t>
      </w:r>
      <w:r w:rsidRPr="002B4BAA">
        <w:rPr>
          <w:rFonts w:ascii="Cambria" w:hAnsi="Cambria" w:cstheme="minorHAnsi"/>
          <w:color w:val="000000" w:themeColor="text1"/>
        </w:rPr>
        <w:t xml:space="preserve"> </w:t>
      </w:r>
      <w:r w:rsidR="00093198" w:rsidRPr="002B4BAA">
        <w:rPr>
          <w:rFonts w:ascii="Cambria" w:hAnsi="Cambria" w:cstheme="minorHAnsi"/>
          <w:color w:val="000000" w:themeColor="text1"/>
        </w:rPr>
        <w:t xml:space="preserve">μεταξύ </w:t>
      </w:r>
      <w:r w:rsidRPr="002B4BAA">
        <w:rPr>
          <w:rFonts w:ascii="Cambria" w:hAnsi="Cambria" w:cstheme="minorHAnsi"/>
          <w:color w:val="000000" w:themeColor="text1"/>
        </w:rPr>
        <w:t xml:space="preserve">22 Νοεμβρίου 2016 </w:t>
      </w:r>
      <w:r w:rsidR="00093198" w:rsidRPr="002B4BAA">
        <w:rPr>
          <w:rFonts w:ascii="Cambria" w:hAnsi="Cambria" w:cstheme="minorHAnsi"/>
          <w:color w:val="000000" w:themeColor="text1"/>
        </w:rPr>
        <w:t xml:space="preserve">και 19 Μαΐου 2017 </w:t>
      </w:r>
      <w:r w:rsidRPr="002B4BAA">
        <w:rPr>
          <w:rFonts w:ascii="Cambria" w:hAnsi="Cambria" w:cstheme="minorHAnsi"/>
          <w:color w:val="000000" w:themeColor="text1"/>
        </w:rPr>
        <w:t xml:space="preserve">την προεδρία </w:t>
      </w:r>
      <w:r w:rsidR="00093198" w:rsidRPr="002B4BAA">
        <w:rPr>
          <w:rFonts w:ascii="Cambria" w:hAnsi="Cambria" w:cstheme="minorHAnsi"/>
          <w:color w:val="000000" w:themeColor="text1"/>
        </w:rPr>
        <w:t>τ</w:t>
      </w:r>
      <w:r w:rsidR="003923C7" w:rsidRPr="002B4BAA">
        <w:rPr>
          <w:rFonts w:ascii="Cambria" w:hAnsi="Cambria" w:cstheme="minorHAnsi"/>
          <w:color w:val="000000" w:themeColor="text1"/>
        </w:rPr>
        <w:t>ης Επιτροπής Υπουργών του Συμβουλίου της Ευρώπης. Κατά την περίοδο της εξάμηνης προεδρίας της</w:t>
      </w:r>
      <w:r w:rsidR="00093198" w:rsidRPr="002B4BAA">
        <w:rPr>
          <w:rFonts w:ascii="Cambria" w:hAnsi="Cambria" w:cstheme="minorHAnsi"/>
          <w:color w:val="000000" w:themeColor="text1"/>
        </w:rPr>
        <w:t xml:space="preserve"> ΚΔ,</w:t>
      </w:r>
      <w:r w:rsidR="003923C7" w:rsidRPr="002B4BAA">
        <w:rPr>
          <w:rFonts w:ascii="Cambria" w:hAnsi="Cambria" w:cstheme="minorHAnsi"/>
          <w:color w:val="000000" w:themeColor="text1"/>
        </w:rPr>
        <w:t xml:space="preserve"> το Σ</w:t>
      </w:r>
      <w:r w:rsidR="00093198" w:rsidRPr="002B4BAA">
        <w:rPr>
          <w:rFonts w:ascii="Cambria" w:hAnsi="Cambria" w:cstheme="minorHAnsi"/>
          <w:color w:val="000000" w:themeColor="text1"/>
        </w:rPr>
        <w:t xml:space="preserve">υμβούλιο της </w:t>
      </w:r>
      <w:r w:rsidR="003923C7" w:rsidRPr="002B4BAA">
        <w:rPr>
          <w:rFonts w:ascii="Cambria" w:hAnsi="Cambria" w:cstheme="minorHAnsi"/>
          <w:color w:val="000000" w:themeColor="text1"/>
        </w:rPr>
        <w:t>Ε</w:t>
      </w:r>
      <w:r w:rsidR="00093198" w:rsidRPr="002B4BAA">
        <w:rPr>
          <w:rFonts w:ascii="Cambria" w:hAnsi="Cambria" w:cstheme="minorHAnsi"/>
          <w:color w:val="000000" w:themeColor="text1"/>
        </w:rPr>
        <w:t>υρώπης (ΣτΕ)</w:t>
      </w:r>
      <w:r w:rsidR="003923C7" w:rsidRPr="002B4BAA">
        <w:rPr>
          <w:rFonts w:ascii="Cambria" w:hAnsi="Cambria" w:cstheme="minorHAnsi"/>
          <w:color w:val="000000" w:themeColor="text1"/>
        </w:rPr>
        <w:t xml:space="preserve">, οριστικοποίησε τη συγγραφή μιας νέας Σύμβασης με θέμα </w:t>
      </w:r>
      <w:r w:rsidR="003923C7" w:rsidRPr="002B4BAA">
        <w:rPr>
          <w:rFonts w:ascii="Cambria" w:hAnsi="Cambria" w:cstheme="minorHAnsi"/>
          <w:i/>
          <w:color w:val="000000" w:themeColor="text1"/>
        </w:rPr>
        <w:t>«</w:t>
      </w:r>
      <w:r w:rsidR="003923C7" w:rsidRPr="002B4BAA">
        <w:rPr>
          <w:rFonts w:ascii="Cambria" w:hAnsi="Cambria" w:cstheme="minorHAnsi"/>
          <w:i/>
          <w:color w:val="000000" w:themeColor="text1"/>
          <w:lang w:val="en-GB"/>
        </w:rPr>
        <w:t>Council</w:t>
      </w:r>
      <w:r w:rsidR="003923C7" w:rsidRPr="002B4BAA">
        <w:rPr>
          <w:rFonts w:ascii="Cambria" w:hAnsi="Cambria" w:cstheme="minorHAnsi"/>
          <w:i/>
          <w:color w:val="000000" w:themeColor="text1"/>
        </w:rPr>
        <w:t xml:space="preserve"> </w:t>
      </w:r>
      <w:r w:rsidR="003923C7" w:rsidRPr="002B4BAA">
        <w:rPr>
          <w:rFonts w:ascii="Cambria" w:hAnsi="Cambria" w:cstheme="minorHAnsi"/>
          <w:i/>
          <w:color w:val="000000" w:themeColor="text1"/>
          <w:lang w:val="en-GB"/>
        </w:rPr>
        <w:t>of</w:t>
      </w:r>
      <w:r w:rsidR="003923C7" w:rsidRPr="002B4BAA">
        <w:rPr>
          <w:rFonts w:ascii="Cambria" w:hAnsi="Cambria" w:cstheme="minorHAnsi"/>
          <w:i/>
          <w:color w:val="000000" w:themeColor="text1"/>
        </w:rPr>
        <w:t xml:space="preserve"> </w:t>
      </w:r>
      <w:r w:rsidR="003923C7" w:rsidRPr="002B4BAA">
        <w:rPr>
          <w:rFonts w:ascii="Cambria" w:hAnsi="Cambria" w:cstheme="minorHAnsi"/>
          <w:i/>
          <w:color w:val="000000" w:themeColor="text1"/>
          <w:lang w:val="en-GB"/>
        </w:rPr>
        <w:t>Europe</w:t>
      </w:r>
      <w:r w:rsidR="003923C7" w:rsidRPr="002B4BAA">
        <w:rPr>
          <w:rFonts w:ascii="Cambria" w:hAnsi="Cambria" w:cstheme="minorHAnsi"/>
          <w:i/>
          <w:color w:val="000000" w:themeColor="text1"/>
        </w:rPr>
        <w:t xml:space="preserve"> </w:t>
      </w:r>
      <w:r w:rsidR="00093198" w:rsidRPr="002B4BAA">
        <w:rPr>
          <w:rFonts w:ascii="Cambria" w:hAnsi="Cambria" w:cstheme="minorHAnsi"/>
          <w:i/>
          <w:color w:val="000000" w:themeColor="text1"/>
          <w:lang w:val="en-GB"/>
        </w:rPr>
        <w:t>Conventi</w:t>
      </w:r>
      <w:r w:rsidR="003923C7" w:rsidRPr="002B4BAA">
        <w:rPr>
          <w:rFonts w:ascii="Cambria" w:hAnsi="Cambria" w:cstheme="minorHAnsi"/>
          <w:i/>
          <w:color w:val="000000" w:themeColor="text1"/>
          <w:lang w:val="en-GB"/>
        </w:rPr>
        <w:t>on</w:t>
      </w:r>
      <w:r w:rsidR="003923C7" w:rsidRPr="002B4BAA">
        <w:rPr>
          <w:rFonts w:ascii="Cambria" w:hAnsi="Cambria" w:cstheme="minorHAnsi"/>
          <w:i/>
          <w:color w:val="000000" w:themeColor="text1"/>
        </w:rPr>
        <w:t xml:space="preserve"> </w:t>
      </w:r>
      <w:r w:rsidR="003923C7" w:rsidRPr="002B4BAA">
        <w:rPr>
          <w:rFonts w:ascii="Cambria" w:hAnsi="Cambria" w:cstheme="minorHAnsi"/>
          <w:i/>
          <w:color w:val="000000" w:themeColor="text1"/>
          <w:lang w:val="en-GB"/>
        </w:rPr>
        <w:t>on</w:t>
      </w:r>
      <w:r w:rsidR="003923C7" w:rsidRPr="002B4BAA">
        <w:rPr>
          <w:rFonts w:ascii="Cambria" w:hAnsi="Cambria" w:cstheme="minorHAnsi"/>
          <w:i/>
          <w:color w:val="000000" w:themeColor="text1"/>
        </w:rPr>
        <w:t xml:space="preserve"> </w:t>
      </w:r>
      <w:r w:rsidR="003923C7" w:rsidRPr="002B4BAA">
        <w:rPr>
          <w:rFonts w:ascii="Cambria" w:hAnsi="Cambria" w:cstheme="minorHAnsi"/>
          <w:i/>
          <w:color w:val="000000" w:themeColor="text1"/>
          <w:lang w:val="en-GB"/>
        </w:rPr>
        <w:t>Offences</w:t>
      </w:r>
      <w:r w:rsidR="003923C7" w:rsidRPr="002B4BAA">
        <w:rPr>
          <w:rFonts w:ascii="Cambria" w:hAnsi="Cambria" w:cstheme="minorHAnsi"/>
          <w:i/>
          <w:color w:val="000000" w:themeColor="text1"/>
        </w:rPr>
        <w:t xml:space="preserve"> </w:t>
      </w:r>
      <w:r w:rsidR="00D14B91">
        <w:rPr>
          <w:rFonts w:ascii="Cambria" w:hAnsi="Cambria" w:cstheme="minorHAnsi"/>
          <w:i/>
          <w:color w:val="000000" w:themeColor="text1"/>
          <w:lang w:val="en-GB"/>
        </w:rPr>
        <w:t>R</w:t>
      </w:r>
      <w:r w:rsidR="003923C7" w:rsidRPr="002B4BAA">
        <w:rPr>
          <w:rFonts w:ascii="Cambria" w:hAnsi="Cambria" w:cstheme="minorHAnsi"/>
          <w:i/>
          <w:color w:val="000000" w:themeColor="text1"/>
          <w:lang w:val="en-GB"/>
        </w:rPr>
        <w:t>elated</w:t>
      </w:r>
      <w:r w:rsidR="003923C7" w:rsidRPr="002B4BAA">
        <w:rPr>
          <w:rFonts w:ascii="Cambria" w:hAnsi="Cambria" w:cstheme="minorHAnsi"/>
          <w:i/>
          <w:color w:val="000000" w:themeColor="text1"/>
        </w:rPr>
        <w:t xml:space="preserve"> </w:t>
      </w:r>
      <w:r w:rsidR="003923C7" w:rsidRPr="002B4BAA">
        <w:rPr>
          <w:rFonts w:ascii="Cambria" w:hAnsi="Cambria" w:cstheme="minorHAnsi"/>
          <w:i/>
          <w:color w:val="000000" w:themeColor="text1"/>
          <w:lang w:val="en-GB"/>
        </w:rPr>
        <w:t>to</w:t>
      </w:r>
      <w:r w:rsidR="003923C7" w:rsidRPr="002B4BAA">
        <w:rPr>
          <w:rFonts w:ascii="Cambria" w:hAnsi="Cambria" w:cstheme="minorHAnsi"/>
          <w:i/>
          <w:color w:val="000000" w:themeColor="text1"/>
        </w:rPr>
        <w:t xml:space="preserve"> </w:t>
      </w:r>
      <w:r w:rsidR="00D14B91">
        <w:rPr>
          <w:rFonts w:ascii="Cambria" w:hAnsi="Cambria" w:cstheme="minorHAnsi"/>
          <w:i/>
          <w:color w:val="000000" w:themeColor="text1"/>
          <w:lang w:val="en-GB"/>
        </w:rPr>
        <w:t>C</w:t>
      </w:r>
      <w:r w:rsidR="003923C7" w:rsidRPr="002B4BAA">
        <w:rPr>
          <w:rFonts w:ascii="Cambria" w:hAnsi="Cambria" w:cstheme="minorHAnsi"/>
          <w:i/>
          <w:color w:val="000000" w:themeColor="text1"/>
          <w:lang w:val="en-GB"/>
        </w:rPr>
        <w:t>ultural</w:t>
      </w:r>
      <w:r w:rsidR="00093198" w:rsidRPr="002B4BAA">
        <w:rPr>
          <w:rFonts w:ascii="Cambria" w:hAnsi="Cambria" w:cstheme="minorHAnsi"/>
          <w:i/>
          <w:color w:val="000000" w:themeColor="text1"/>
        </w:rPr>
        <w:t xml:space="preserve"> </w:t>
      </w:r>
      <w:r w:rsidR="00D14B91">
        <w:rPr>
          <w:rFonts w:ascii="Cambria" w:hAnsi="Cambria" w:cstheme="minorHAnsi"/>
          <w:i/>
          <w:color w:val="000000" w:themeColor="text1"/>
          <w:lang w:val="en-GB"/>
        </w:rPr>
        <w:t>P</w:t>
      </w:r>
      <w:r w:rsidR="00093198" w:rsidRPr="002B4BAA">
        <w:rPr>
          <w:rFonts w:ascii="Cambria" w:hAnsi="Cambria" w:cstheme="minorHAnsi"/>
          <w:i/>
          <w:color w:val="000000" w:themeColor="text1"/>
          <w:lang w:val="en-GB"/>
        </w:rPr>
        <w:t>roperty</w:t>
      </w:r>
      <w:r w:rsidR="00093198" w:rsidRPr="002B4BAA">
        <w:rPr>
          <w:rFonts w:ascii="Cambria" w:hAnsi="Cambria" w:cstheme="minorHAnsi"/>
          <w:i/>
          <w:color w:val="000000" w:themeColor="text1"/>
        </w:rPr>
        <w:t>»,</w:t>
      </w:r>
      <w:r w:rsidR="00093198" w:rsidRPr="002B4BAA">
        <w:rPr>
          <w:rFonts w:ascii="Cambria" w:hAnsi="Cambria" w:cstheme="minorHAnsi"/>
          <w:color w:val="000000" w:themeColor="text1"/>
        </w:rPr>
        <w:t xml:space="preserve"> η οποία άνοιξε προς υπογραφή κατά την Υπουργική Σύνοδο της Επιτροπής Υπουργών που πραγματοποιήθηκε στη Λευκωσία στις 19 Μαΐου 2017. Η Σύμβαση είναι πλέον γνωστή ως </w:t>
      </w:r>
      <w:r w:rsidR="00093198" w:rsidRPr="002B4BAA">
        <w:rPr>
          <w:rFonts w:ascii="Cambria" w:hAnsi="Cambria" w:cstheme="minorHAnsi"/>
          <w:i/>
          <w:color w:val="000000" w:themeColor="text1"/>
        </w:rPr>
        <w:t>Σύμβαση της Λευκωσίας</w:t>
      </w:r>
      <w:r w:rsidR="00093198" w:rsidRPr="002B4BAA">
        <w:rPr>
          <w:rFonts w:ascii="Cambria" w:hAnsi="Cambria" w:cstheme="minorHAnsi"/>
          <w:color w:val="000000" w:themeColor="text1"/>
        </w:rPr>
        <w:t>.</w:t>
      </w:r>
      <w:r w:rsidR="000543F5" w:rsidRPr="002B4BAA">
        <w:rPr>
          <w:rFonts w:ascii="Cambria" w:hAnsi="Cambria" w:cstheme="minorHAnsi"/>
          <w:color w:val="000000" w:themeColor="text1"/>
        </w:rPr>
        <w:t xml:space="preserve"> </w:t>
      </w:r>
      <w:r w:rsidR="003923C7" w:rsidRPr="002B4BAA">
        <w:rPr>
          <w:rFonts w:ascii="Cambria" w:hAnsi="Cambria" w:cstheme="minorHAnsi"/>
          <w:color w:val="000000" w:themeColor="text1"/>
        </w:rPr>
        <w:t xml:space="preserve">Η </w:t>
      </w:r>
      <w:r w:rsidR="000543F5" w:rsidRPr="002B4BAA">
        <w:rPr>
          <w:rFonts w:ascii="Cambria" w:hAnsi="Cambria" w:cstheme="minorHAnsi"/>
          <w:color w:val="000000" w:themeColor="text1"/>
        </w:rPr>
        <w:t>εν λόγω Σύμβαση αποτελεί την πρώτη</w:t>
      </w:r>
      <w:r w:rsidR="003923C7" w:rsidRPr="002B4BAA">
        <w:rPr>
          <w:rFonts w:ascii="Cambria" w:hAnsi="Cambria" w:cstheme="minorHAnsi"/>
          <w:color w:val="000000" w:themeColor="text1"/>
        </w:rPr>
        <w:t xml:space="preserve"> διεθνή </w:t>
      </w:r>
      <w:r w:rsidR="000543F5" w:rsidRPr="002B4BAA">
        <w:rPr>
          <w:rFonts w:ascii="Cambria" w:hAnsi="Cambria" w:cstheme="minorHAnsi"/>
          <w:color w:val="000000" w:themeColor="text1"/>
        </w:rPr>
        <w:t>Σύμβαση</w:t>
      </w:r>
      <w:r w:rsidR="003923C7" w:rsidRPr="002B4BAA">
        <w:rPr>
          <w:rFonts w:ascii="Cambria" w:hAnsi="Cambria" w:cstheme="minorHAnsi"/>
          <w:color w:val="000000" w:themeColor="text1"/>
        </w:rPr>
        <w:t xml:space="preserve"> η οποία προβλέπει ποινικοποίηση πράξεων κατά πολιτιστικών αγαθών.</w:t>
      </w:r>
    </w:p>
    <w:p w14:paraId="39A34C69" w14:textId="77777777" w:rsidR="00294351" w:rsidRPr="002B4BAA" w:rsidRDefault="00294351" w:rsidP="002B4BAA">
      <w:pPr>
        <w:spacing w:line="360" w:lineRule="auto"/>
        <w:jc w:val="both"/>
        <w:rPr>
          <w:rFonts w:ascii="Cambria" w:hAnsi="Cambria" w:cstheme="minorHAnsi"/>
          <w:color w:val="000000" w:themeColor="text1"/>
        </w:rPr>
      </w:pPr>
    </w:p>
    <w:p w14:paraId="43336461" w14:textId="10D2F7E0" w:rsidR="00FB79E1" w:rsidRDefault="00FB79E1" w:rsidP="002B4BAA">
      <w:pPr>
        <w:pStyle w:val="Default"/>
        <w:spacing w:line="360" w:lineRule="auto"/>
        <w:ind w:left="57" w:firstLine="720"/>
        <w:jc w:val="both"/>
        <w:rPr>
          <w:rFonts w:ascii="Cambria" w:hAnsi="Cambria" w:cstheme="minorHAnsi"/>
          <w:color w:val="000000" w:themeColor="text1"/>
          <w:lang w:val="el-GR"/>
        </w:rPr>
      </w:pPr>
      <w:r w:rsidRPr="002B4BAA">
        <w:rPr>
          <w:rFonts w:ascii="Cambria" w:hAnsi="Cambria" w:cstheme="minorHAnsi"/>
          <w:color w:val="000000" w:themeColor="text1"/>
          <w:lang w:val="el-GR"/>
        </w:rPr>
        <w:t>Η προστασία της Πολιτιστικής Κληρονομιάς έχει τεθεί από το Υπουργείο Εξωτερικών ως προτεραιότητα της ΚΔ σε διάφορα διεθνή φόρα και το άνοιγμα προς υπογραφή της Σύμβασης της Λευκωσίας έρχεται να ενισχύσει τις προσπάθειες αυτές.</w:t>
      </w:r>
      <w:r w:rsidR="007656B7" w:rsidRPr="002B4BAA">
        <w:rPr>
          <w:rFonts w:ascii="Cambria" w:hAnsi="Cambria" w:cstheme="minorHAnsi"/>
          <w:color w:val="000000" w:themeColor="text1"/>
          <w:lang w:val="el-GR"/>
        </w:rPr>
        <w:t xml:space="preserve"> Μέχρι σήμερα έχουν υπογράψει τη Σύμβαση δώδεκα κράτη (</w:t>
      </w:r>
      <w:r w:rsidR="004E2132" w:rsidRPr="002B4BAA">
        <w:rPr>
          <w:rFonts w:ascii="Cambria" w:hAnsi="Cambria" w:cstheme="minorHAnsi"/>
          <w:color w:val="000000" w:themeColor="text1"/>
          <w:lang w:val="el-GR"/>
        </w:rPr>
        <w:t>Κύπρος, Ελλάδα, Πορτογαλία, Σαν Μαρίνο, Αρμενία, Μεξικό</w:t>
      </w:r>
      <w:r w:rsidR="004D7BD7" w:rsidRPr="002B4BAA">
        <w:rPr>
          <w:rFonts w:ascii="Cambria" w:hAnsi="Cambria" w:cstheme="minorHAnsi"/>
          <w:color w:val="000000" w:themeColor="text1"/>
          <w:lang w:val="el-GR"/>
        </w:rPr>
        <w:t>, Σλοβακία, Ουκρανία, Ιταλία, Λετονία, Μαυροβούνιο και Ρωσική Ομοσπονδία</w:t>
      </w:r>
      <w:r w:rsidR="007656B7" w:rsidRPr="002B4BAA">
        <w:rPr>
          <w:rFonts w:ascii="Cambria" w:hAnsi="Cambria" w:cstheme="minorHAnsi"/>
          <w:color w:val="000000" w:themeColor="text1"/>
          <w:lang w:val="el-GR"/>
        </w:rPr>
        <w:t>)</w:t>
      </w:r>
      <w:r w:rsidR="001C75E7" w:rsidRPr="001C75E7">
        <w:rPr>
          <w:rFonts w:ascii="Cambria" w:hAnsi="Cambria" w:cstheme="minorHAnsi"/>
          <w:color w:val="000000" w:themeColor="text1"/>
          <w:lang w:val="el-GR"/>
        </w:rPr>
        <w:t xml:space="preserve"> </w:t>
      </w:r>
      <w:r w:rsidR="007656B7" w:rsidRPr="002B4BAA">
        <w:rPr>
          <w:rFonts w:ascii="Cambria" w:hAnsi="Cambria" w:cstheme="minorHAnsi"/>
          <w:color w:val="000000" w:themeColor="text1"/>
          <w:lang w:val="el-GR"/>
        </w:rPr>
        <w:t xml:space="preserve">εκ των οποίων τα δύο την έχουν </w:t>
      </w:r>
      <w:r w:rsidR="001C75E7">
        <w:rPr>
          <w:rFonts w:ascii="Cambria" w:hAnsi="Cambria" w:cstheme="minorHAnsi"/>
          <w:color w:val="000000" w:themeColor="text1"/>
          <w:lang w:val="el-GR"/>
        </w:rPr>
        <w:t>επι</w:t>
      </w:r>
      <w:r w:rsidR="007656B7" w:rsidRPr="002B4BAA">
        <w:rPr>
          <w:rFonts w:ascii="Cambria" w:hAnsi="Cambria" w:cstheme="minorHAnsi"/>
          <w:color w:val="000000" w:themeColor="text1"/>
          <w:lang w:val="el-GR"/>
        </w:rPr>
        <w:t>κυρώσει</w:t>
      </w:r>
      <w:r w:rsidR="004D7BD7" w:rsidRPr="002B4BAA">
        <w:rPr>
          <w:rFonts w:ascii="Cambria" w:hAnsi="Cambria" w:cstheme="minorHAnsi"/>
          <w:color w:val="000000" w:themeColor="text1"/>
          <w:lang w:val="el-GR"/>
        </w:rPr>
        <w:t xml:space="preserve"> </w:t>
      </w:r>
      <w:r w:rsidR="007656B7" w:rsidRPr="002B4BAA">
        <w:rPr>
          <w:rFonts w:ascii="Cambria" w:hAnsi="Cambria" w:cstheme="minorHAnsi"/>
          <w:color w:val="000000" w:themeColor="text1"/>
          <w:lang w:val="el-GR"/>
        </w:rPr>
        <w:t>(</w:t>
      </w:r>
      <w:r w:rsidR="004E2132" w:rsidRPr="002B4BAA">
        <w:rPr>
          <w:rFonts w:ascii="Cambria" w:hAnsi="Cambria" w:cstheme="minorHAnsi"/>
          <w:color w:val="000000" w:themeColor="text1"/>
          <w:lang w:val="el-GR"/>
        </w:rPr>
        <w:t>Κύπρος και Μεξικό</w:t>
      </w:r>
      <w:r w:rsidR="007656B7" w:rsidRPr="002B4BAA">
        <w:rPr>
          <w:rFonts w:ascii="Cambria" w:hAnsi="Cambria" w:cstheme="minorHAnsi"/>
          <w:color w:val="000000" w:themeColor="text1"/>
          <w:lang w:val="el-GR"/>
        </w:rPr>
        <w:t>). Για να τεθεί σε ισχύ η Σύμβαση χρειάζονται πέντε επικυρώσεις κρατών, τρείς εκ των οποίων να είναι</w:t>
      </w:r>
      <w:r w:rsidR="003B1C76">
        <w:rPr>
          <w:rFonts w:ascii="Cambria" w:hAnsi="Cambria" w:cstheme="minorHAnsi"/>
          <w:color w:val="000000" w:themeColor="text1"/>
          <w:lang w:val="el-GR"/>
        </w:rPr>
        <w:t xml:space="preserve"> </w:t>
      </w:r>
      <w:r w:rsidR="009265B6" w:rsidRPr="002B4BAA">
        <w:rPr>
          <w:rFonts w:ascii="Cambria" w:hAnsi="Cambria" w:cstheme="minorHAnsi"/>
          <w:color w:val="000000" w:themeColor="text1"/>
          <w:lang w:val="el-GR"/>
        </w:rPr>
        <w:t>από κράτη μέλη ΣτΕ.</w:t>
      </w:r>
    </w:p>
    <w:p w14:paraId="2F6465D4" w14:textId="77777777" w:rsidR="00294351" w:rsidRPr="002B4BAA" w:rsidRDefault="00294351" w:rsidP="002B4BAA">
      <w:pPr>
        <w:pStyle w:val="Default"/>
        <w:spacing w:line="360" w:lineRule="auto"/>
        <w:ind w:left="57" w:firstLine="720"/>
        <w:jc w:val="both"/>
        <w:rPr>
          <w:rFonts w:ascii="Cambria" w:hAnsi="Cambria" w:cstheme="minorHAnsi"/>
          <w:color w:val="000000" w:themeColor="text1"/>
          <w:lang w:val="el-GR"/>
        </w:rPr>
      </w:pPr>
    </w:p>
    <w:p w14:paraId="3BBEB068" w14:textId="57157DE6" w:rsidR="00C55B39" w:rsidRDefault="00C7247B" w:rsidP="002B4BAA">
      <w:pPr>
        <w:pStyle w:val="Default"/>
        <w:spacing w:line="360" w:lineRule="auto"/>
        <w:ind w:left="57" w:firstLine="720"/>
        <w:jc w:val="both"/>
        <w:rPr>
          <w:rFonts w:ascii="Cambria" w:hAnsi="Cambria" w:cstheme="minorHAnsi"/>
          <w:color w:val="000000" w:themeColor="text1"/>
          <w:lang w:val="el-GR"/>
        </w:rPr>
      </w:pPr>
      <w:r w:rsidRPr="002B4BAA">
        <w:rPr>
          <w:rFonts w:ascii="Cambria" w:hAnsi="Cambria" w:cstheme="minorHAnsi"/>
          <w:color w:val="000000" w:themeColor="text1"/>
          <w:lang w:val="el-GR"/>
        </w:rPr>
        <w:t>Η</w:t>
      </w:r>
      <w:r w:rsidR="005735D0" w:rsidRPr="002B4BAA">
        <w:rPr>
          <w:rFonts w:ascii="Cambria" w:hAnsi="Cambria" w:cstheme="minorHAnsi"/>
          <w:color w:val="000000" w:themeColor="text1"/>
          <w:lang w:val="el-GR"/>
        </w:rPr>
        <w:t xml:space="preserve"> Σύμβαση της Λευκ</w:t>
      </w:r>
      <w:r w:rsidRPr="002B4BAA">
        <w:rPr>
          <w:rFonts w:ascii="Cambria" w:hAnsi="Cambria" w:cstheme="minorHAnsi"/>
          <w:color w:val="000000" w:themeColor="text1"/>
          <w:lang w:val="el-GR"/>
        </w:rPr>
        <w:t xml:space="preserve">ωσίας αποτελεί </w:t>
      </w:r>
      <w:r w:rsidR="005735D0" w:rsidRPr="002B4BAA">
        <w:rPr>
          <w:rFonts w:ascii="Cambria" w:hAnsi="Cambria" w:cstheme="minorHAnsi"/>
          <w:color w:val="000000" w:themeColor="text1"/>
          <w:lang w:val="el-GR"/>
        </w:rPr>
        <w:t>σύγχρονο νομικό κείμενο</w:t>
      </w:r>
      <w:r w:rsidR="00F96E5B" w:rsidRPr="002B4BAA">
        <w:rPr>
          <w:rFonts w:ascii="Cambria" w:hAnsi="Cambria" w:cstheme="minorHAnsi"/>
          <w:color w:val="000000" w:themeColor="text1"/>
          <w:lang w:val="el-GR"/>
        </w:rPr>
        <w:t xml:space="preserve"> </w:t>
      </w:r>
      <w:r w:rsidRPr="002B4BAA">
        <w:rPr>
          <w:rFonts w:ascii="Cambria" w:hAnsi="Cambria" w:cstheme="minorHAnsi"/>
          <w:color w:val="000000" w:themeColor="text1"/>
          <w:lang w:val="el-GR"/>
        </w:rPr>
        <w:t>μέσω της</w:t>
      </w:r>
      <w:r w:rsidR="00364948" w:rsidRPr="002B4BAA">
        <w:rPr>
          <w:rFonts w:ascii="Cambria" w:hAnsi="Cambria" w:cstheme="minorHAnsi"/>
          <w:color w:val="000000" w:themeColor="text1"/>
          <w:lang w:val="el-GR"/>
        </w:rPr>
        <w:t xml:space="preserve"> οποίας για πρώτη φορά ποινικοποιείται και καταπολεμείται η παράνομη εμπορία αρχαιοτήτων και πολιτιστικών αγαθών. </w:t>
      </w:r>
      <w:r w:rsidR="007F67DF" w:rsidRPr="002B4BAA">
        <w:rPr>
          <w:rFonts w:ascii="Cambria" w:hAnsi="Cambria" w:cstheme="minorHAnsi"/>
          <w:color w:val="000000" w:themeColor="text1"/>
          <w:lang w:val="el-GR"/>
        </w:rPr>
        <w:t>Ειδικότερα</w:t>
      </w:r>
      <w:r w:rsidR="005735D0" w:rsidRPr="002B4BAA">
        <w:rPr>
          <w:rFonts w:ascii="Cambria" w:hAnsi="Cambria" w:cstheme="minorHAnsi"/>
          <w:color w:val="000000" w:themeColor="text1"/>
          <w:lang w:val="el-GR"/>
        </w:rPr>
        <w:t>, ποινικοποιεί την παράνομη διακίνηση πολιτιστικών αγαθών, τ</w:t>
      </w:r>
      <w:r w:rsidR="007F67DF" w:rsidRPr="002B4BAA">
        <w:rPr>
          <w:rFonts w:ascii="Cambria" w:hAnsi="Cambria" w:cstheme="minorHAnsi"/>
          <w:color w:val="000000" w:themeColor="text1"/>
          <w:lang w:val="el-GR"/>
        </w:rPr>
        <w:t>ην κλοπή, την παράνομη εκσκαφή</w:t>
      </w:r>
      <w:r w:rsidR="005735D0" w:rsidRPr="002B4BAA">
        <w:rPr>
          <w:rFonts w:ascii="Cambria" w:hAnsi="Cambria" w:cstheme="minorHAnsi"/>
          <w:color w:val="000000" w:themeColor="text1"/>
          <w:lang w:val="el-GR"/>
        </w:rPr>
        <w:t>, την καταστροφή ή λεηλασία πολιτιστικών αγαθών όπως και την παραποίηση εγγράφων σχετικών με αυτά τα αγαθά</w:t>
      </w:r>
      <w:r w:rsidR="007F67DF" w:rsidRPr="002B4BAA">
        <w:rPr>
          <w:rFonts w:ascii="Cambria" w:hAnsi="Cambria" w:cstheme="minorHAnsi"/>
          <w:color w:val="000000" w:themeColor="text1"/>
          <w:lang w:val="el-GR"/>
        </w:rPr>
        <w:t>.</w:t>
      </w:r>
      <w:r w:rsidR="005735D0" w:rsidRPr="002B4BAA">
        <w:rPr>
          <w:rFonts w:ascii="Cambria" w:hAnsi="Cambria" w:cstheme="minorHAnsi"/>
          <w:color w:val="000000" w:themeColor="text1"/>
          <w:lang w:val="el-GR"/>
        </w:rPr>
        <w:t xml:space="preserve"> Επιπλέον</w:t>
      </w:r>
      <w:r w:rsidR="00B74D51">
        <w:rPr>
          <w:rFonts w:ascii="Cambria" w:hAnsi="Cambria" w:cstheme="minorHAnsi"/>
          <w:color w:val="000000" w:themeColor="text1"/>
          <w:lang w:val="el-GR"/>
        </w:rPr>
        <w:t>, η Σύμβαση υποχρεώνει τα συμβα</w:t>
      </w:r>
      <w:r w:rsidR="00B74D51" w:rsidRPr="002B4BAA">
        <w:rPr>
          <w:rFonts w:ascii="Cambria" w:hAnsi="Cambria" w:cstheme="minorHAnsi"/>
          <w:color w:val="000000" w:themeColor="text1"/>
          <w:lang w:val="el-GR"/>
        </w:rPr>
        <w:t>λλόμενα</w:t>
      </w:r>
      <w:r w:rsidR="005735D0" w:rsidRPr="002B4BAA">
        <w:rPr>
          <w:rFonts w:ascii="Cambria" w:hAnsi="Cambria" w:cstheme="minorHAnsi"/>
          <w:color w:val="000000" w:themeColor="text1"/>
          <w:lang w:val="el-GR"/>
        </w:rPr>
        <w:t xml:space="preserve"> κράτη να διασφαλίσουν ότι οι εγχώριες ποινικές νομοθεσίες τους καλύπτουν την ευθύνη τόσο φυσικών όσο και νομικών προσώπων.</w:t>
      </w:r>
    </w:p>
    <w:p w14:paraId="48B71C2E" w14:textId="77777777" w:rsidR="00294351" w:rsidRPr="002B4BAA" w:rsidRDefault="00294351" w:rsidP="002B4BAA">
      <w:pPr>
        <w:pStyle w:val="Default"/>
        <w:spacing w:line="360" w:lineRule="auto"/>
        <w:ind w:left="57" w:firstLine="720"/>
        <w:jc w:val="both"/>
        <w:rPr>
          <w:rFonts w:ascii="Cambria" w:hAnsi="Cambria" w:cstheme="minorHAnsi"/>
          <w:color w:val="000000" w:themeColor="text1"/>
          <w:lang w:val="el-GR"/>
        </w:rPr>
      </w:pPr>
    </w:p>
    <w:p w14:paraId="155FF589" w14:textId="7BA09F04" w:rsidR="00CD7BBD" w:rsidRDefault="00707DA4" w:rsidP="002B4BAA">
      <w:pPr>
        <w:pStyle w:val="Default"/>
        <w:spacing w:line="360" w:lineRule="auto"/>
        <w:ind w:left="57" w:firstLine="720"/>
        <w:jc w:val="both"/>
        <w:rPr>
          <w:rFonts w:ascii="Cambria" w:hAnsi="Cambria"/>
          <w:color w:val="000000" w:themeColor="text1"/>
          <w:lang w:val="el-GR"/>
        </w:rPr>
      </w:pPr>
      <w:r w:rsidRPr="002B4BAA">
        <w:rPr>
          <w:rFonts w:ascii="Cambria" w:hAnsi="Cambria" w:cstheme="minorHAnsi"/>
          <w:color w:val="000000" w:themeColor="text1"/>
          <w:lang w:val="el-GR"/>
        </w:rPr>
        <w:lastRenderedPageBreak/>
        <w:t>Η Σύμβαση της Λευκωσίας αποτελεί ένα εργαλείο άσκησης πολιτιστικής Διπλωματίας</w:t>
      </w:r>
      <w:r w:rsidR="00A86AAA" w:rsidRPr="002B4BAA">
        <w:rPr>
          <w:rFonts w:ascii="Cambria" w:hAnsi="Cambria" w:cstheme="minorHAnsi"/>
          <w:color w:val="000000" w:themeColor="text1"/>
          <w:lang w:val="el-GR"/>
        </w:rPr>
        <w:t xml:space="preserve">. </w:t>
      </w:r>
      <w:r w:rsidR="004621A8">
        <w:rPr>
          <w:rFonts w:ascii="Cambria" w:hAnsi="Cambria"/>
          <w:color w:val="000000" w:themeColor="text1"/>
          <w:lang w:val="el-GR"/>
        </w:rPr>
        <w:t xml:space="preserve">Η </w:t>
      </w:r>
      <w:r w:rsidR="00C55B39" w:rsidRPr="002B4BAA">
        <w:rPr>
          <w:rFonts w:ascii="Cambria" w:hAnsi="Cambria"/>
          <w:color w:val="000000" w:themeColor="text1"/>
          <w:lang w:val="el-GR"/>
        </w:rPr>
        <w:t>πολιτιστική Διπλωματία αποτελεί</w:t>
      </w:r>
      <w:r w:rsidR="00AF7A6F" w:rsidRPr="002B4BAA">
        <w:rPr>
          <w:rFonts w:ascii="Cambria" w:hAnsi="Cambria"/>
          <w:color w:val="000000" w:themeColor="text1"/>
          <w:lang w:val="el-GR"/>
        </w:rPr>
        <w:t xml:space="preserve"> ήπιο</w:t>
      </w:r>
      <w:r w:rsidR="00C55B39" w:rsidRPr="002B4BAA">
        <w:rPr>
          <w:rFonts w:ascii="Cambria" w:hAnsi="Cambria"/>
          <w:color w:val="000000" w:themeColor="text1"/>
          <w:lang w:val="el-GR"/>
        </w:rPr>
        <w:t xml:space="preserve"> μέσο άσκησης εξωτερικής πολιτικής και προσέγγισης των λαών. </w:t>
      </w:r>
      <w:r w:rsidR="00A86AAA" w:rsidRPr="002B4BAA">
        <w:rPr>
          <w:rFonts w:ascii="Cambria" w:hAnsi="Cambria"/>
          <w:color w:val="000000" w:themeColor="text1"/>
          <w:lang w:val="el-GR"/>
        </w:rPr>
        <w:t xml:space="preserve">Πιο συγκεκριμένα εννοείται η </w:t>
      </w:r>
      <w:r w:rsidR="00C55B39" w:rsidRPr="002B4BAA">
        <w:rPr>
          <w:rFonts w:ascii="Cambria" w:hAnsi="Cambria"/>
          <w:color w:val="000000" w:themeColor="text1"/>
          <w:lang w:val="el-GR"/>
        </w:rPr>
        <w:t>ανταλλαγή ιδεών,  πληροφοριών</w:t>
      </w:r>
      <w:r w:rsidR="00F2066E" w:rsidRPr="002B4BAA">
        <w:rPr>
          <w:rFonts w:ascii="Cambria" w:hAnsi="Cambria"/>
          <w:color w:val="000000" w:themeColor="text1"/>
          <w:lang w:val="el-GR"/>
        </w:rPr>
        <w:t xml:space="preserve"> </w:t>
      </w:r>
      <w:r w:rsidR="00C55B39" w:rsidRPr="002B4BAA">
        <w:rPr>
          <w:rFonts w:ascii="Cambria" w:hAnsi="Cambria"/>
          <w:color w:val="000000" w:themeColor="text1"/>
          <w:lang w:val="el-GR"/>
        </w:rPr>
        <w:t xml:space="preserve">και άλλων πτυχών πολιτισμού ενός κράτους </w:t>
      </w:r>
      <w:r w:rsidR="00206506" w:rsidRPr="002B4BAA">
        <w:rPr>
          <w:rFonts w:ascii="Cambria" w:hAnsi="Cambria"/>
          <w:color w:val="000000" w:themeColor="text1"/>
          <w:lang w:val="el-GR"/>
        </w:rPr>
        <w:t>όπως η ιστορία, η γλώσσα και</w:t>
      </w:r>
      <w:r w:rsidR="00C55B39" w:rsidRPr="002B4BAA">
        <w:rPr>
          <w:rFonts w:ascii="Cambria" w:hAnsi="Cambria"/>
          <w:color w:val="000000" w:themeColor="text1"/>
          <w:lang w:val="el-GR"/>
        </w:rPr>
        <w:t xml:space="preserve"> </w:t>
      </w:r>
      <w:r w:rsidR="00163C2D" w:rsidRPr="002B4BAA">
        <w:rPr>
          <w:rFonts w:ascii="Cambria" w:hAnsi="Cambria"/>
          <w:color w:val="000000" w:themeColor="text1"/>
          <w:lang w:val="el-GR"/>
        </w:rPr>
        <w:t xml:space="preserve">τα πολιτιστικά του </w:t>
      </w:r>
      <w:r w:rsidR="00206506" w:rsidRPr="002B4BAA">
        <w:rPr>
          <w:rFonts w:ascii="Cambria" w:hAnsi="Cambria"/>
          <w:color w:val="000000" w:themeColor="text1"/>
          <w:lang w:val="el-GR"/>
        </w:rPr>
        <w:t xml:space="preserve">επιτεύγματα. </w:t>
      </w:r>
      <w:r w:rsidR="00A86AAA" w:rsidRPr="002B4BAA">
        <w:rPr>
          <w:rFonts w:ascii="Cambria" w:hAnsi="Cambria"/>
          <w:color w:val="000000" w:themeColor="text1"/>
          <w:lang w:val="el-GR"/>
        </w:rPr>
        <w:t>Στ</w:t>
      </w:r>
      <w:r w:rsidR="00C55B39" w:rsidRPr="002B4BAA">
        <w:rPr>
          <w:rFonts w:ascii="Cambria" w:hAnsi="Cambria"/>
          <w:color w:val="000000" w:themeColor="text1"/>
          <w:lang w:val="el-GR"/>
        </w:rPr>
        <w:t>όχο</w:t>
      </w:r>
      <w:r w:rsidR="00A86AAA" w:rsidRPr="002B4BAA">
        <w:rPr>
          <w:rFonts w:ascii="Cambria" w:hAnsi="Cambria"/>
          <w:color w:val="000000" w:themeColor="text1"/>
          <w:lang w:val="el-GR"/>
        </w:rPr>
        <w:t>ς είναι</w:t>
      </w:r>
      <w:r w:rsidR="00C55B39" w:rsidRPr="002B4BAA">
        <w:rPr>
          <w:rFonts w:ascii="Cambria" w:hAnsi="Cambria"/>
          <w:color w:val="000000" w:themeColor="text1"/>
          <w:lang w:val="el-GR"/>
        </w:rPr>
        <w:t xml:space="preserve"> να ενισχυθεί η αμοιβαία κατανόηση και η χρήση του πολιτισμού μιας χώρας στις διεθνείς σχέσεις της ως </w:t>
      </w:r>
      <w:r w:rsidR="00163C2D" w:rsidRPr="002B4BAA">
        <w:rPr>
          <w:rFonts w:ascii="Cambria" w:hAnsi="Cambria"/>
          <w:color w:val="000000" w:themeColor="text1"/>
          <w:lang w:val="el-GR"/>
        </w:rPr>
        <w:t>μέσο</w:t>
      </w:r>
      <w:r w:rsidR="00C55B39" w:rsidRPr="002B4BAA">
        <w:rPr>
          <w:rFonts w:ascii="Cambria" w:hAnsi="Cambria"/>
          <w:color w:val="000000" w:themeColor="text1"/>
          <w:lang w:val="el-GR"/>
        </w:rPr>
        <w:t xml:space="preserve"> προβολής, βελτίωσης της εικόνας της και σύσφιξης των σχέσεων με τους άλλους λαούς.</w:t>
      </w:r>
    </w:p>
    <w:p w14:paraId="33C0E7DB" w14:textId="77777777" w:rsidR="00294351" w:rsidRPr="002B4BAA" w:rsidRDefault="00294351" w:rsidP="002B4BAA">
      <w:pPr>
        <w:pStyle w:val="Default"/>
        <w:spacing w:line="360" w:lineRule="auto"/>
        <w:ind w:left="57" w:firstLine="720"/>
        <w:jc w:val="both"/>
        <w:rPr>
          <w:rFonts w:ascii="Cambria" w:hAnsi="Cambria"/>
          <w:color w:val="000000" w:themeColor="text1"/>
          <w:lang w:val="el-GR"/>
        </w:rPr>
      </w:pPr>
    </w:p>
    <w:p w14:paraId="5999ADAC" w14:textId="1D5B38F3" w:rsidR="00CD7BBD" w:rsidRPr="002B4BAA" w:rsidRDefault="00CD7BBD" w:rsidP="002B4BAA">
      <w:pPr>
        <w:pStyle w:val="Default"/>
        <w:spacing w:line="360" w:lineRule="auto"/>
        <w:ind w:left="57" w:firstLine="720"/>
        <w:jc w:val="both"/>
        <w:rPr>
          <w:rFonts w:ascii="Cambria" w:hAnsi="Cambria"/>
          <w:color w:val="000000" w:themeColor="text1"/>
          <w:lang w:val="el-GR"/>
        </w:rPr>
      </w:pPr>
      <w:r w:rsidRPr="002B4BAA">
        <w:rPr>
          <w:rFonts w:ascii="Cambria" w:hAnsi="Cambria" w:cstheme="minorBidi"/>
          <w:color w:val="000000" w:themeColor="text1"/>
          <w:lang w:val="el-GR"/>
        </w:rPr>
        <w:t>Η Κύπρος, νησί με ιστορία, αρχαιολογία, κουλτούρα και πολιτισμό αλλά και με στρατηγική θέση στο σταυροδρόμι τριών ηπείρων και πολλών μεγάλων πολιτισμών, επιβάλλεται να χρησιμοποιήσει το σημαντικό εργαλείο της πολιτιστικής διπλωματίας στις διεθνείς της σχέσεις.</w:t>
      </w:r>
    </w:p>
    <w:p w14:paraId="64909925" w14:textId="77777777" w:rsidR="00CD7BBD" w:rsidRPr="002B4BAA" w:rsidRDefault="00CD7BBD" w:rsidP="002B4BAA">
      <w:pPr>
        <w:pStyle w:val="Default"/>
        <w:spacing w:line="360" w:lineRule="auto"/>
        <w:jc w:val="both"/>
        <w:rPr>
          <w:rFonts w:ascii="Cambria" w:hAnsi="Cambria" w:cstheme="minorHAnsi"/>
          <w:color w:val="000000" w:themeColor="text1"/>
          <w:lang w:val="el-GR"/>
        </w:rPr>
      </w:pPr>
    </w:p>
    <w:p w14:paraId="1C714353" w14:textId="1A0B3A0C" w:rsidR="004B1DB0" w:rsidRPr="002B4BAA" w:rsidRDefault="004B1DB0" w:rsidP="002B4BAA">
      <w:pPr>
        <w:pStyle w:val="Default"/>
        <w:spacing w:line="360" w:lineRule="auto"/>
        <w:jc w:val="both"/>
        <w:rPr>
          <w:rFonts w:ascii="Cambria" w:hAnsi="Cambria" w:cstheme="minorHAnsi"/>
          <w:b/>
          <w:color w:val="000000" w:themeColor="text1"/>
          <w:u w:val="single"/>
          <w:lang w:val="el-GR"/>
        </w:rPr>
      </w:pPr>
      <w:r w:rsidRPr="002B4BAA">
        <w:rPr>
          <w:rFonts w:ascii="Cambria" w:hAnsi="Cambria" w:cstheme="minorHAnsi"/>
          <w:b/>
          <w:color w:val="000000" w:themeColor="text1"/>
          <w:u w:val="single"/>
          <w:lang w:val="el-GR"/>
        </w:rPr>
        <w:br w:type="page"/>
      </w:r>
    </w:p>
    <w:p w14:paraId="264B0A65" w14:textId="45D46AB5" w:rsidR="00E731A1" w:rsidRPr="00B9351C" w:rsidRDefault="00E731A1" w:rsidP="002B4BAA">
      <w:pPr>
        <w:spacing w:line="360" w:lineRule="auto"/>
        <w:jc w:val="both"/>
        <w:rPr>
          <w:rFonts w:ascii="Cambria" w:hAnsi="Cambria" w:cstheme="minorHAnsi"/>
          <w:b/>
          <w:color w:val="000000" w:themeColor="text1"/>
          <w:u w:val="single"/>
        </w:rPr>
      </w:pPr>
      <w:r w:rsidRPr="002B4BAA">
        <w:rPr>
          <w:rFonts w:ascii="Cambria" w:hAnsi="Cambria" w:cstheme="minorHAnsi"/>
          <w:b/>
          <w:color w:val="000000" w:themeColor="text1"/>
          <w:u w:val="single"/>
        </w:rPr>
        <w:lastRenderedPageBreak/>
        <w:t>Ανάλυση</w:t>
      </w:r>
      <w:r w:rsidR="0030772D" w:rsidRPr="00B9351C">
        <w:rPr>
          <w:rFonts w:ascii="Cambria" w:hAnsi="Cambria" w:cstheme="minorHAnsi"/>
          <w:b/>
          <w:color w:val="000000" w:themeColor="text1"/>
          <w:u w:val="single"/>
        </w:rPr>
        <w:t>:</w:t>
      </w:r>
    </w:p>
    <w:p w14:paraId="54FE962F" w14:textId="77777777" w:rsidR="0030772D" w:rsidRPr="00B9351C" w:rsidRDefault="0030772D" w:rsidP="002B4BAA">
      <w:pPr>
        <w:spacing w:line="360" w:lineRule="auto"/>
        <w:jc w:val="both"/>
        <w:rPr>
          <w:rFonts w:ascii="Cambria" w:hAnsi="Cambria" w:cstheme="minorHAnsi"/>
          <w:b/>
          <w:color w:val="000000" w:themeColor="text1"/>
          <w:u w:val="single"/>
        </w:rPr>
      </w:pPr>
    </w:p>
    <w:p w14:paraId="414B5C4F" w14:textId="37DD9705" w:rsidR="0055066F" w:rsidRPr="002B4BAA" w:rsidRDefault="001477F9" w:rsidP="002B4BAA">
      <w:pPr>
        <w:spacing w:line="360" w:lineRule="auto"/>
        <w:jc w:val="both"/>
        <w:rPr>
          <w:rFonts w:ascii="Cambria" w:hAnsi="Cambria"/>
          <w:color w:val="000000" w:themeColor="text1"/>
        </w:rPr>
      </w:pPr>
      <w:r w:rsidRPr="002B4BAA">
        <w:rPr>
          <w:rFonts w:ascii="Cambria" w:hAnsi="Cambria"/>
          <w:color w:val="000000" w:themeColor="text1"/>
        </w:rPr>
        <w:t>Η προώθηση της Σύμβασης της Λευκωσίας και η ταυτόχρονη άσκηση της πολιτιστικής διπλωματίας αποτελεί ένα αξιόπιστο εργαλείο της ΚΔ, το οποίο</w:t>
      </w:r>
      <w:r w:rsidR="00A424C1" w:rsidRPr="002B4BAA">
        <w:rPr>
          <w:rFonts w:ascii="Cambria" w:hAnsi="Cambria"/>
          <w:color w:val="000000" w:themeColor="text1"/>
        </w:rPr>
        <w:t xml:space="preserve"> μέχρι στιγμής δεν έχει</w:t>
      </w:r>
      <w:r w:rsidRPr="002B4BAA">
        <w:rPr>
          <w:rFonts w:ascii="Cambria" w:hAnsi="Cambria"/>
          <w:color w:val="000000" w:themeColor="text1"/>
        </w:rPr>
        <w:t xml:space="preserve"> </w:t>
      </w:r>
      <w:r w:rsidR="00A424C1" w:rsidRPr="002B4BAA">
        <w:rPr>
          <w:rFonts w:ascii="Cambria" w:hAnsi="Cambria"/>
          <w:color w:val="000000" w:themeColor="text1"/>
        </w:rPr>
        <w:t>αξιοποιηθεί</w:t>
      </w:r>
      <w:r w:rsidR="00850DA2" w:rsidRPr="002B4BAA">
        <w:rPr>
          <w:rFonts w:ascii="Cambria" w:hAnsi="Cambria"/>
          <w:color w:val="000000" w:themeColor="text1"/>
        </w:rPr>
        <w:t xml:space="preserve"> επαρκώς.</w:t>
      </w:r>
      <w:r w:rsidR="00A424C1" w:rsidRPr="002B4BAA">
        <w:rPr>
          <w:rFonts w:ascii="Cambria" w:hAnsi="Cambria"/>
          <w:color w:val="000000" w:themeColor="text1"/>
        </w:rPr>
        <w:t xml:space="preserve"> </w:t>
      </w:r>
      <w:r w:rsidR="0055066F" w:rsidRPr="002B4BAA">
        <w:rPr>
          <w:rFonts w:ascii="Cambria" w:eastAsia="Arial" w:hAnsi="Cambria" w:cs="Arial"/>
          <w:color w:val="000000" w:themeColor="text1"/>
        </w:rPr>
        <w:t xml:space="preserve">Χώρες που ασκούν συστηματική και μεθοδική πολιτιστική διπλωματία έχουν αναδείξει </w:t>
      </w:r>
      <w:r w:rsidR="00A424C1" w:rsidRPr="002B4BAA">
        <w:rPr>
          <w:rFonts w:ascii="Cambria" w:eastAsia="Arial" w:hAnsi="Cambria" w:cs="Arial"/>
          <w:color w:val="000000" w:themeColor="text1"/>
        </w:rPr>
        <w:t xml:space="preserve">και </w:t>
      </w:r>
      <w:r w:rsidR="0055066F" w:rsidRPr="002B4BAA">
        <w:rPr>
          <w:rFonts w:ascii="Cambria" w:eastAsia="Arial" w:hAnsi="Cambria" w:cs="Arial"/>
          <w:color w:val="000000" w:themeColor="text1"/>
        </w:rPr>
        <w:t xml:space="preserve">συγκεκριμένες </w:t>
      </w:r>
      <w:r w:rsidR="00A424C1" w:rsidRPr="002B4BAA">
        <w:rPr>
          <w:rFonts w:ascii="Cambria" w:eastAsia="Arial" w:hAnsi="Cambria" w:cs="Arial"/>
          <w:color w:val="000000" w:themeColor="text1"/>
        </w:rPr>
        <w:t xml:space="preserve">αποτελεσματικές </w:t>
      </w:r>
      <w:r w:rsidR="0055066F" w:rsidRPr="002B4BAA">
        <w:rPr>
          <w:rFonts w:ascii="Cambria" w:eastAsia="Arial" w:hAnsi="Cambria" w:cs="Arial"/>
          <w:color w:val="000000" w:themeColor="text1"/>
        </w:rPr>
        <w:t>πρακτικές άμεσης ή έμμεσης πολιτικής. Σκοπός μιας συντονισμένης πολιτιστικής διπλωματίας</w:t>
      </w:r>
      <w:r w:rsidR="00B74D51">
        <w:rPr>
          <w:rFonts w:ascii="Cambria" w:eastAsia="Arial" w:hAnsi="Cambria" w:cs="Arial"/>
          <w:color w:val="000000" w:themeColor="text1"/>
        </w:rPr>
        <w:t xml:space="preserve"> πρέπει να είναι η προβολή της Πολιτιστικής Κ</w:t>
      </w:r>
      <w:r w:rsidR="0055066F" w:rsidRPr="002B4BAA">
        <w:rPr>
          <w:rFonts w:ascii="Cambria" w:eastAsia="Arial" w:hAnsi="Cambria" w:cs="Arial"/>
          <w:color w:val="000000" w:themeColor="text1"/>
        </w:rPr>
        <w:t xml:space="preserve">ληρονομιάς. Επιτακτική ανάγκη για την </w:t>
      </w:r>
      <w:r w:rsidR="00A424C1" w:rsidRPr="002B4BAA">
        <w:rPr>
          <w:rFonts w:ascii="Cambria" w:eastAsia="Arial" w:hAnsi="Cambria" w:cs="Arial"/>
          <w:color w:val="000000" w:themeColor="text1"/>
        </w:rPr>
        <w:t>ΚΔ</w:t>
      </w:r>
      <w:r w:rsidR="0055066F" w:rsidRPr="002B4BAA">
        <w:rPr>
          <w:rFonts w:ascii="Cambria" w:eastAsia="Arial" w:hAnsi="Cambria" w:cs="Arial"/>
          <w:color w:val="000000" w:themeColor="text1"/>
        </w:rPr>
        <w:t xml:space="preserve"> είναι ο εκσυγχρονισμός και η αναβάθμιση της πολιτιστικής διακυβέρνησης με υλοποίηση μακροχρόνιου σχεδίου στρατηγικής.</w:t>
      </w:r>
    </w:p>
    <w:p w14:paraId="032123E3" w14:textId="77777777" w:rsidR="0055066F" w:rsidRPr="002B4BAA" w:rsidRDefault="0055066F" w:rsidP="002B4BAA">
      <w:pPr>
        <w:pStyle w:val="p1"/>
        <w:spacing w:before="0" w:beforeAutospacing="0" w:after="0" w:afterAutospacing="0" w:line="360" w:lineRule="auto"/>
        <w:jc w:val="both"/>
        <w:rPr>
          <w:rFonts w:ascii="Cambria" w:eastAsia="Arial" w:hAnsi="Cambria" w:cs="Arial"/>
          <w:color w:val="000000" w:themeColor="text1"/>
          <w:sz w:val="24"/>
          <w:szCs w:val="24"/>
          <w:lang w:val="el-GR"/>
        </w:rPr>
      </w:pPr>
      <w:r w:rsidRPr="002B4BAA">
        <w:rPr>
          <w:rFonts w:ascii="Cambria" w:eastAsia="Arial" w:hAnsi="Cambria" w:cs="Arial"/>
          <w:color w:val="000000" w:themeColor="text1"/>
          <w:sz w:val="24"/>
          <w:szCs w:val="24"/>
          <w:lang w:val="el-GR"/>
        </w:rPr>
        <w:t xml:space="preserve"> </w:t>
      </w:r>
    </w:p>
    <w:p w14:paraId="296A5F22" w14:textId="3C3D8BDB" w:rsidR="0055066F" w:rsidRPr="002B4BAA" w:rsidRDefault="005276A8" w:rsidP="002B4BAA">
      <w:pPr>
        <w:pStyle w:val="p1"/>
        <w:spacing w:before="0" w:beforeAutospacing="0" w:after="0" w:afterAutospacing="0" w:line="360" w:lineRule="auto"/>
        <w:jc w:val="both"/>
        <w:rPr>
          <w:rFonts w:ascii="Cambria" w:hAnsi="Cambria"/>
          <w:color w:val="000000" w:themeColor="text1"/>
          <w:sz w:val="24"/>
          <w:szCs w:val="24"/>
          <w:lang w:val="el-GR"/>
        </w:rPr>
      </w:pPr>
      <w:r w:rsidRPr="002B4BAA">
        <w:rPr>
          <w:rFonts w:ascii="Cambria" w:eastAsia="Arial" w:hAnsi="Cambria" w:cs="Arial"/>
          <w:color w:val="000000" w:themeColor="text1"/>
          <w:sz w:val="24"/>
          <w:szCs w:val="24"/>
          <w:lang w:val="el-GR"/>
        </w:rPr>
        <w:t>Η ενάσκηση της πολιτιστ</w:t>
      </w:r>
      <w:r w:rsidR="0055066F" w:rsidRPr="002B4BAA">
        <w:rPr>
          <w:rFonts w:ascii="Cambria" w:eastAsia="Arial" w:hAnsi="Cambria" w:cs="Arial"/>
          <w:color w:val="000000" w:themeColor="text1"/>
          <w:sz w:val="24"/>
          <w:szCs w:val="24"/>
          <w:lang w:val="el-GR"/>
        </w:rPr>
        <w:t xml:space="preserve">ικής διπλωματίας στην Κύπρο εμφανίζει ένα </w:t>
      </w:r>
      <w:r w:rsidRPr="002B4BAA">
        <w:rPr>
          <w:rFonts w:ascii="Cambria" w:eastAsia="Arial" w:hAnsi="Cambria" w:cs="Arial"/>
          <w:color w:val="000000" w:themeColor="text1"/>
          <w:sz w:val="24"/>
          <w:szCs w:val="24"/>
          <w:lang w:val="el-GR"/>
        </w:rPr>
        <w:t>ιδιαίτερο</w:t>
      </w:r>
      <w:r w:rsidR="0055066F" w:rsidRPr="002B4BAA">
        <w:rPr>
          <w:rFonts w:ascii="Cambria" w:eastAsia="Arial" w:hAnsi="Cambria" w:cs="Arial"/>
          <w:color w:val="000000" w:themeColor="text1"/>
          <w:sz w:val="24"/>
          <w:szCs w:val="24"/>
          <w:lang w:val="el-GR"/>
        </w:rPr>
        <w:t xml:space="preserve"> σχήμα. Η </w:t>
      </w:r>
      <w:r w:rsidR="004621A8">
        <w:rPr>
          <w:rFonts w:ascii="Cambria" w:eastAsia="Arial" w:hAnsi="Cambria" w:cs="Arial"/>
          <w:color w:val="000000" w:themeColor="text1"/>
          <w:sz w:val="24"/>
          <w:szCs w:val="24"/>
          <w:lang w:val="el-GR"/>
        </w:rPr>
        <w:t>εμπλοκή</w:t>
      </w:r>
      <w:r w:rsidR="0055066F" w:rsidRPr="002B4BAA">
        <w:rPr>
          <w:rFonts w:ascii="Cambria" w:eastAsia="Arial" w:hAnsi="Cambria" w:cs="Arial"/>
          <w:color w:val="000000" w:themeColor="text1"/>
          <w:sz w:val="24"/>
          <w:szCs w:val="24"/>
          <w:lang w:val="el-GR"/>
        </w:rPr>
        <w:t xml:space="preserve"> πολλών υπηρεσιών, δύο κυρίως Υπουργείων, Υπουργείου Παιδείας, Πολιτισμού, Αθλητισμού και Νεολαίας και Υπουργείου Εξωτερικών</w:t>
      </w:r>
      <w:r w:rsidR="003E00B9">
        <w:rPr>
          <w:rFonts w:ascii="Cambria" w:eastAsia="Arial" w:hAnsi="Cambria" w:cs="Arial"/>
          <w:color w:val="000000" w:themeColor="text1"/>
          <w:sz w:val="24"/>
          <w:szCs w:val="24"/>
          <w:lang w:val="el-GR"/>
        </w:rPr>
        <w:t xml:space="preserve"> (ΥΠΕΞ)</w:t>
      </w:r>
      <w:r w:rsidR="0055066F" w:rsidRPr="002B4BAA">
        <w:rPr>
          <w:rFonts w:ascii="Cambria" w:eastAsia="Arial" w:hAnsi="Cambria" w:cs="Arial"/>
          <w:color w:val="000000" w:themeColor="text1"/>
          <w:sz w:val="24"/>
          <w:szCs w:val="24"/>
          <w:lang w:val="el-GR"/>
        </w:rPr>
        <w:t xml:space="preserve"> καθιστά</w:t>
      </w:r>
      <w:r w:rsidRPr="002B4BAA">
        <w:rPr>
          <w:rFonts w:ascii="Cambria" w:eastAsia="Arial" w:hAnsi="Cambria" w:cs="Arial"/>
          <w:color w:val="000000" w:themeColor="text1"/>
          <w:sz w:val="24"/>
          <w:szCs w:val="24"/>
          <w:lang w:val="el-GR"/>
        </w:rPr>
        <w:t xml:space="preserve"> δύσκολη</w:t>
      </w:r>
      <w:r w:rsidR="0055066F" w:rsidRPr="002B4BAA">
        <w:rPr>
          <w:rFonts w:ascii="Cambria" w:eastAsia="Arial" w:hAnsi="Cambria" w:cs="Arial"/>
          <w:color w:val="000000" w:themeColor="text1"/>
          <w:sz w:val="24"/>
          <w:szCs w:val="24"/>
          <w:lang w:val="el-GR"/>
        </w:rPr>
        <w:t xml:space="preserve"> την προσπάθεια επικοινωνίας και συντονισμού. Η υλοποίηση </w:t>
      </w:r>
      <w:r w:rsidR="0055066F" w:rsidRPr="002B4BAA">
        <w:rPr>
          <w:rFonts w:ascii="Cambria" w:hAnsi="Cambria"/>
          <w:color w:val="000000" w:themeColor="text1"/>
          <w:sz w:val="24"/>
          <w:szCs w:val="24"/>
          <w:lang w:val="el-GR"/>
        </w:rPr>
        <w:t xml:space="preserve">σχεδίου για σύσταση Υφυπουργείου Πολιτισμού κρίνεται αναγκαία.  Στο Υφυπουργείο μπορούν να μεταφερθούν αρμοδιότητες του Τμήματος Αρχαιοτήτων, των Πολιτιστικών Υπηρεσιών του </w:t>
      </w:r>
      <w:r w:rsidR="00B74D51" w:rsidRPr="00B74D51">
        <w:rPr>
          <w:rFonts w:ascii="Cambria" w:hAnsi="Cambria"/>
          <w:color w:val="000000" w:themeColor="text1"/>
          <w:sz w:val="24"/>
          <w:szCs w:val="24"/>
          <w:lang w:val="el-GR"/>
        </w:rPr>
        <w:t>, Υπουργείου Παιδείας, Πολιτισμού, Αθλητισμού και Νεολαίας</w:t>
      </w:r>
      <w:r w:rsidR="0055066F" w:rsidRPr="002B4BAA">
        <w:rPr>
          <w:rFonts w:ascii="Cambria" w:hAnsi="Cambria"/>
          <w:color w:val="000000" w:themeColor="text1"/>
          <w:sz w:val="24"/>
          <w:szCs w:val="24"/>
          <w:lang w:val="el-GR"/>
        </w:rPr>
        <w:t xml:space="preserve">, το κομμάτι της θεατρικής ανάπτυξης και μέρος των αρμοδιοτήτων του Γραφείου Τύπου και Πληροφοριών, οι οποίες σχετίζονται με τα οπτικοακουστικά μέσα και τέλος η Κυπριακή Εθνική Επιτροπή για την </w:t>
      </w:r>
      <w:r w:rsidR="0055066F" w:rsidRPr="002B4BAA">
        <w:rPr>
          <w:rFonts w:ascii="Cambria" w:hAnsi="Cambria"/>
          <w:color w:val="000000" w:themeColor="text1"/>
          <w:sz w:val="24"/>
          <w:szCs w:val="24"/>
        </w:rPr>
        <w:t>UNESCO</w:t>
      </w:r>
      <w:r w:rsidR="0055066F" w:rsidRPr="002B4BAA">
        <w:rPr>
          <w:rFonts w:ascii="Cambria" w:hAnsi="Cambria"/>
          <w:color w:val="000000" w:themeColor="text1"/>
          <w:sz w:val="24"/>
          <w:szCs w:val="24"/>
          <w:lang w:val="el-GR"/>
        </w:rPr>
        <w:t>.</w:t>
      </w:r>
    </w:p>
    <w:p w14:paraId="70D06083" w14:textId="77777777" w:rsidR="0055066F" w:rsidRPr="002B4BAA" w:rsidRDefault="0055066F" w:rsidP="002B4BAA">
      <w:pPr>
        <w:pStyle w:val="p1"/>
        <w:spacing w:before="0" w:beforeAutospacing="0" w:after="0" w:afterAutospacing="0" w:line="360" w:lineRule="auto"/>
        <w:jc w:val="both"/>
        <w:rPr>
          <w:rFonts w:ascii="Cambria" w:hAnsi="Cambria"/>
          <w:color w:val="000000" w:themeColor="text1"/>
          <w:sz w:val="24"/>
          <w:szCs w:val="24"/>
          <w:lang w:val="el-GR"/>
        </w:rPr>
      </w:pPr>
    </w:p>
    <w:p w14:paraId="0089DE19" w14:textId="29D25442" w:rsidR="00BB19B4" w:rsidRPr="002B4BAA" w:rsidRDefault="0055066F" w:rsidP="002B4BAA">
      <w:pPr>
        <w:pStyle w:val="p1"/>
        <w:spacing w:before="0" w:beforeAutospacing="0" w:after="0" w:afterAutospacing="0" w:line="360" w:lineRule="auto"/>
        <w:jc w:val="both"/>
        <w:rPr>
          <w:rFonts w:ascii="Cambria" w:hAnsi="Cambria"/>
          <w:color w:val="000000" w:themeColor="text1"/>
          <w:sz w:val="24"/>
          <w:szCs w:val="24"/>
          <w:lang w:val="el-GR"/>
        </w:rPr>
      </w:pPr>
      <w:r w:rsidRPr="002B4BAA">
        <w:rPr>
          <w:rFonts w:ascii="Cambria" w:hAnsi="Cambria"/>
          <w:color w:val="000000" w:themeColor="text1"/>
          <w:sz w:val="24"/>
          <w:szCs w:val="24"/>
          <w:lang w:val="el-GR"/>
        </w:rPr>
        <w:t xml:space="preserve">Η προσπάθεια του </w:t>
      </w:r>
      <w:r w:rsidR="00327474">
        <w:rPr>
          <w:rFonts w:ascii="Cambria" w:hAnsi="Cambria"/>
          <w:color w:val="000000" w:themeColor="text1"/>
          <w:sz w:val="24"/>
          <w:szCs w:val="24"/>
          <w:lang w:val="el-GR"/>
        </w:rPr>
        <w:t>ΥΠΕΞ</w:t>
      </w:r>
      <w:r w:rsidRPr="002B4BAA">
        <w:rPr>
          <w:rFonts w:ascii="Cambria" w:hAnsi="Cambria"/>
          <w:color w:val="000000" w:themeColor="text1"/>
          <w:sz w:val="24"/>
          <w:szCs w:val="24"/>
          <w:lang w:val="el-GR"/>
        </w:rPr>
        <w:t xml:space="preserve"> για σύσφιξη των σχέσεων και δράσεων</w:t>
      </w:r>
      <w:r w:rsidR="001E4AD2" w:rsidRPr="002B4BAA">
        <w:rPr>
          <w:rFonts w:ascii="Cambria" w:hAnsi="Cambria"/>
          <w:color w:val="000000" w:themeColor="text1"/>
          <w:sz w:val="24"/>
          <w:szCs w:val="24"/>
          <w:lang w:val="el-GR"/>
        </w:rPr>
        <w:t>,</w:t>
      </w:r>
      <w:r w:rsidRPr="002B4BAA">
        <w:rPr>
          <w:rFonts w:ascii="Cambria" w:hAnsi="Cambria"/>
          <w:color w:val="000000" w:themeColor="text1"/>
          <w:sz w:val="24"/>
          <w:szCs w:val="24"/>
          <w:lang w:val="el-GR"/>
        </w:rPr>
        <w:t xml:space="preserve"> μέσω των Τριμερών Συνεργασιών με τα γειτονικά κράτη</w:t>
      </w:r>
      <w:r w:rsidR="001E4AD2" w:rsidRPr="002B4BAA">
        <w:rPr>
          <w:rFonts w:ascii="Cambria" w:hAnsi="Cambria"/>
          <w:color w:val="000000" w:themeColor="text1"/>
          <w:sz w:val="24"/>
          <w:szCs w:val="24"/>
          <w:lang w:val="el-GR"/>
        </w:rPr>
        <w:t>,</w:t>
      </w:r>
      <w:r w:rsidRPr="002B4BAA">
        <w:rPr>
          <w:rFonts w:ascii="Cambria" w:hAnsi="Cambria"/>
          <w:color w:val="000000" w:themeColor="text1"/>
          <w:sz w:val="24"/>
          <w:szCs w:val="24"/>
          <w:lang w:val="el-GR"/>
        </w:rPr>
        <w:t xml:space="preserve"> απέδωσε καρπούς για αυτό βαρύνουσας σημασίας κρίνεται η επέκτασή τους στις θεματικές του πολ</w:t>
      </w:r>
      <w:r w:rsidR="00AB264E">
        <w:rPr>
          <w:rFonts w:ascii="Cambria" w:hAnsi="Cambria"/>
          <w:color w:val="000000" w:themeColor="text1"/>
          <w:sz w:val="24"/>
          <w:szCs w:val="24"/>
          <w:lang w:val="el-GR"/>
        </w:rPr>
        <w:t xml:space="preserve">ιτισμού και της προστασίας της </w:t>
      </w:r>
      <w:r w:rsidR="00B13B0C">
        <w:rPr>
          <w:rFonts w:ascii="Cambria" w:hAnsi="Cambria"/>
          <w:color w:val="000000" w:themeColor="text1"/>
          <w:sz w:val="24"/>
          <w:szCs w:val="24"/>
          <w:lang w:val="el-GR"/>
        </w:rPr>
        <w:t>Π</w:t>
      </w:r>
      <w:r w:rsidR="00AB264E">
        <w:rPr>
          <w:rFonts w:ascii="Cambria" w:hAnsi="Cambria"/>
          <w:color w:val="000000" w:themeColor="text1"/>
          <w:sz w:val="24"/>
          <w:szCs w:val="24"/>
          <w:lang w:val="el-GR"/>
        </w:rPr>
        <w:t xml:space="preserve">ολιτιστικής </w:t>
      </w:r>
      <w:r w:rsidR="00B13B0C">
        <w:rPr>
          <w:rFonts w:ascii="Cambria" w:hAnsi="Cambria"/>
          <w:color w:val="000000" w:themeColor="text1"/>
          <w:sz w:val="24"/>
          <w:szCs w:val="24"/>
          <w:lang w:val="el-GR"/>
        </w:rPr>
        <w:t>Κ</w:t>
      </w:r>
      <w:r w:rsidRPr="002B4BAA">
        <w:rPr>
          <w:rFonts w:ascii="Cambria" w:hAnsi="Cambria"/>
          <w:color w:val="000000" w:themeColor="text1"/>
          <w:sz w:val="24"/>
          <w:szCs w:val="24"/>
          <w:lang w:val="el-GR"/>
        </w:rPr>
        <w:t xml:space="preserve">ληρονομιάς. </w:t>
      </w:r>
      <w:r w:rsidR="001E4AD2" w:rsidRPr="002B4BAA">
        <w:rPr>
          <w:rFonts w:ascii="Cambria" w:hAnsi="Cambria"/>
          <w:color w:val="000000" w:themeColor="text1"/>
          <w:sz w:val="24"/>
          <w:szCs w:val="24"/>
          <w:lang w:val="el-GR"/>
        </w:rPr>
        <w:t>Επίσης,</w:t>
      </w:r>
      <w:r w:rsidRPr="002B4BAA">
        <w:rPr>
          <w:rFonts w:ascii="Cambria" w:hAnsi="Cambria"/>
          <w:color w:val="000000" w:themeColor="text1"/>
          <w:sz w:val="24"/>
          <w:szCs w:val="24"/>
          <w:lang w:val="el-GR"/>
        </w:rPr>
        <w:t xml:space="preserve"> μπορεί  να εντάσσεται το θέμα της υπογραφής και κύρωσης της Σύμβασης της Λευκωσίας σε όλες τις διμερείς συναντήσεις τ</w:t>
      </w:r>
      <w:r w:rsidR="00146579" w:rsidRPr="002B4BAA">
        <w:rPr>
          <w:rFonts w:ascii="Cambria" w:hAnsi="Cambria"/>
          <w:color w:val="000000" w:themeColor="text1"/>
          <w:sz w:val="24"/>
          <w:szCs w:val="24"/>
          <w:lang w:val="el-GR"/>
        </w:rPr>
        <w:t>όσο του</w:t>
      </w:r>
      <w:r w:rsidRPr="002B4BAA">
        <w:rPr>
          <w:rFonts w:ascii="Cambria" w:hAnsi="Cambria"/>
          <w:color w:val="000000" w:themeColor="text1"/>
          <w:sz w:val="24"/>
          <w:szCs w:val="24"/>
          <w:lang w:val="el-GR"/>
        </w:rPr>
        <w:t xml:space="preserve"> Υπουργού και του Γενικού Διευ</w:t>
      </w:r>
      <w:r w:rsidR="00146579" w:rsidRPr="002B4BAA">
        <w:rPr>
          <w:rFonts w:ascii="Cambria" w:hAnsi="Cambria"/>
          <w:color w:val="000000" w:themeColor="text1"/>
          <w:sz w:val="24"/>
          <w:szCs w:val="24"/>
          <w:lang w:val="el-GR"/>
        </w:rPr>
        <w:t>θυντή του Υπουργείου Εξωτερικών όσο και των αρχηγών των διπλωματικών μας αποστολών.</w:t>
      </w:r>
    </w:p>
    <w:p w14:paraId="5084D689" w14:textId="77777777" w:rsidR="00B40BAD" w:rsidRPr="002B4BAA" w:rsidRDefault="00B40BAD" w:rsidP="002B4BAA">
      <w:pPr>
        <w:spacing w:after="160" w:line="360" w:lineRule="auto"/>
        <w:contextualSpacing/>
        <w:jc w:val="both"/>
        <w:rPr>
          <w:rFonts w:ascii="Cambria" w:eastAsia="Calibri" w:hAnsi="Cambria" w:cs="Times New Roman"/>
          <w:b/>
          <w:color w:val="000000" w:themeColor="text1"/>
        </w:rPr>
      </w:pPr>
    </w:p>
    <w:p w14:paraId="132720F6" w14:textId="3E9CA72D" w:rsidR="00B40BAD" w:rsidRDefault="00B40BAD" w:rsidP="002B4BAA">
      <w:pPr>
        <w:spacing w:after="160" w:line="360" w:lineRule="auto"/>
        <w:contextualSpacing/>
        <w:jc w:val="both"/>
        <w:rPr>
          <w:rFonts w:ascii="Cambria" w:eastAsia="Calibri" w:hAnsi="Cambria" w:cs="Times New Roman"/>
          <w:color w:val="000000" w:themeColor="text1"/>
        </w:rPr>
      </w:pPr>
      <w:r w:rsidRPr="002B4BAA">
        <w:rPr>
          <w:rFonts w:ascii="Cambria" w:eastAsia="Calibri" w:hAnsi="Cambria" w:cs="Times New Roman"/>
          <w:color w:val="000000" w:themeColor="text1"/>
        </w:rPr>
        <w:lastRenderedPageBreak/>
        <w:t>Μία από τις πρώτες απαραίτητες κινήσεις αποτελεί η μετάφραση της Σύμβασης της Λευκωσίας σε όλες τις επίσημες γλώσσες των κρατών μελών του ΣτΕ. Αυτό θα επισπεύσει τη διαδικασία στα κράτη μέλη του  Συμβουλίου της Ευρώπης για υπογραφή και επικύρωση της Σύμβασης.</w:t>
      </w:r>
    </w:p>
    <w:p w14:paraId="0A8B798E" w14:textId="77777777" w:rsidR="00294351" w:rsidRPr="002B4BAA" w:rsidRDefault="00294351" w:rsidP="002B4BAA">
      <w:pPr>
        <w:spacing w:after="160" w:line="360" w:lineRule="auto"/>
        <w:contextualSpacing/>
        <w:jc w:val="both"/>
        <w:rPr>
          <w:rFonts w:ascii="Cambria" w:eastAsia="Calibri" w:hAnsi="Cambria" w:cs="Times New Roman"/>
          <w:color w:val="000000" w:themeColor="text1"/>
        </w:rPr>
      </w:pPr>
    </w:p>
    <w:p w14:paraId="52FD85DD" w14:textId="66E76DAC" w:rsidR="007A4EEE" w:rsidRPr="002B4BAA" w:rsidRDefault="0018788A" w:rsidP="002B4BAA">
      <w:pPr>
        <w:spacing w:after="160" w:line="360" w:lineRule="auto"/>
        <w:contextualSpacing/>
        <w:jc w:val="both"/>
        <w:rPr>
          <w:rFonts w:ascii="Cambria" w:eastAsia="Calibri" w:hAnsi="Cambria" w:cs="Times New Roman"/>
          <w:color w:val="000000" w:themeColor="text1"/>
        </w:rPr>
      </w:pPr>
      <w:r w:rsidRPr="002B4BAA">
        <w:rPr>
          <w:rFonts w:ascii="Cambria" w:eastAsia="Calibri" w:hAnsi="Cambria" w:cs="Times New Roman"/>
          <w:color w:val="000000" w:themeColor="text1"/>
        </w:rPr>
        <w:t>Η Σύμβαση της Λευκωσίας μπορεί να αναδειχθεί από τα ακαδημαϊκά ιδρύματα</w:t>
      </w:r>
      <w:r w:rsidR="00773E03" w:rsidRPr="002B4BAA">
        <w:rPr>
          <w:rFonts w:ascii="Cambria" w:eastAsia="Calibri" w:hAnsi="Cambria" w:cs="Times New Roman"/>
          <w:color w:val="000000" w:themeColor="text1"/>
        </w:rPr>
        <w:t xml:space="preserve"> της τριτοβάθμιας εκπαίδευσης</w:t>
      </w:r>
      <w:r w:rsidRPr="002B4BAA">
        <w:rPr>
          <w:rFonts w:ascii="Cambria" w:eastAsia="Calibri" w:hAnsi="Cambria" w:cs="Times New Roman"/>
          <w:color w:val="000000" w:themeColor="text1"/>
        </w:rPr>
        <w:t>.</w:t>
      </w:r>
      <w:r w:rsidR="00773E03" w:rsidRPr="002B4BAA">
        <w:rPr>
          <w:rFonts w:ascii="Cambria" w:eastAsia="Calibri" w:hAnsi="Cambria" w:cs="Times New Roman"/>
          <w:color w:val="000000" w:themeColor="text1"/>
        </w:rPr>
        <w:t xml:space="preserve"> Συγκεκριμένα, η προώ</w:t>
      </w:r>
      <w:r w:rsidRPr="002B4BAA">
        <w:rPr>
          <w:rFonts w:ascii="Cambria" w:eastAsia="Calibri" w:hAnsi="Cambria" w:cs="Times New Roman"/>
          <w:color w:val="000000" w:themeColor="text1"/>
        </w:rPr>
        <w:t xml:space="preserve">θηση της Σύμβασης </w:t>
      </w:r>
      <w:r w:rsidR="00773E03" w:rsidRPr="002B4BAA">
        <w:rPr>
          <w:rFonts w:ascii="Cambria" w:eastAsia="Calibri" w:hAnsi="Cambria" w:cs="Times New Roman"/>
          <w:color w:val="000000" w:themeColor="text1"/>
        </w:rPr>
        <w:t>είναι δυνατόν να πραγματοποιηθεί</w:t>
      </w:r>
      <w:r w:rsidR="00773E03" w:rsidRPr="002B4BAA">
        <w:rPr>
          <w:rFonts w:ascii="Cambria" w:eastAsia="Calibri" w:hAnsi="Cambria" w:cs="Times New Roman"/>
          <w:b/>
          <w:color w:val="000000" w:themeColor="text1"/>
        </w:rPr>
        <w:t xml:space="preserve"> </w:t>
      </w:r>
      <w:r w:rsidR="00773E03" w:rsidRPr="002B4BAA">
        <w:rPr>
          <w:rFonts w:ascii="Cambria" w:eastAsia="Calibri" w:hAnsi="Cambria" w:cs="Times New Roman"/>
          <w:color w:val="000000" w:themeColor="text1"/>
        </w:rPr>
        <w:t>με</w:t>
      </w:r>
      <w:r w:rsidRPr="002B4BAA">
        <w:rPr>
          <w:rFonts w:ascii="Cambria" w:eastAsia="Calibri" w:hAnsi="Cambria" w:cs="Times New Roman"/>
          <w:color w:val="000000" w:themeColor="text1"/>
        </w:rPr>
        <w:t xml:space="preserve"> εισαγωγή σχετικών </w:t>
      </w:r>
      <w:r w:rsidR="00773E03" w:rsidRPr="002B4BAA">
        <w:rPr>
          <w:rFonts w:ascii="Cambria" w:eastAsia="Calibri" w:hAnsi="Cambria" w:cs="Times New Roman"/>
          <w:color w:val="000000" w:themeColor="text1"/>
        </w:rPr>
        <w:t>μαθημάτων πολιτιστικής κληρονομιάς και διπλωματίας.</w:t>
      </w:r>
      <w:r w:rsidRPr="002B4BAA">
        <w:rPr>
          <w:rFonts w:ascii="Cambria" w:eastAsia="Calibri" w:hAnsi="Cambria" w:cs="Times New Roman"/>
          <w:color w:val="000000" w:themeColor="text1"/>
        </w:rPr>
        <w:t xml:space="preserve"> Σ</w:t>
      </w:r>
      <w:r w:rsidR="00773E03" w:rsidRPr="002B4BAA">
        <w:rPr>
          <w:rFonts w:ascii="Cambria" w:eastAsia="Calibri" w:hAnsi="Cambria" w:cs="Times New Roman"/>
          <w:color w:val="000000" w:themeColor="text1"/>
        </w:rPr>
        <w:t xml:space="preserve">ημαντικό ρόλο μπορούν να διαδραματίσουν στοχευμένα άρθρα </w:t>
      </w:r>
      <w:r w:rsidR="00C80872" w:rsidRPr="002B4BAA">
        <w:rPr>
          <w:rFonts w:ascii="Cambria" w:eastAsia="Calibri" w:hAnsi="Cambria" w:cs="Times New Roman"/>
          <w:color w:val="000000" w:themeColor="text1"/>
        </w:rPr>
        <w:t>ακαδημαϊκών</w:t>
      </w:r>
      <w:r w:rsidR="00773E03" w:rsidRPr="002B4BAA">
        <w:rPr>
          <w:rFonts w:ascii="Cambria" w:eastAsia="Calibri" w:hAnsi="Cambria" w:cs="Times New Roman"/>
          <w:color w:val="000000" w:themeColor="text1"/>
        </w:rPr>
        <w:t xml:space="preserve"> οι οποίοι </w:t>
      </w:r>
      <w:r w:rsidR="00C80872" w:rsidRPr="002B4BAA">
        <w:rPr>
          <w:rFonts w:ascii="Cambria" w:eastAsia="Calibri" w:hAnsi="Cambria" w:cs="Times New Roman"/>
          <w:color w:val="000000" w:themeColor="text1"/>
        </w:rPr>
        <w:t xml:space="preserve">ειδικεύονται σε θέματα διπλωματίας και </w:t>
      </w:r>
      <w:r w:rsidR="00773E03" w:rsidRPr="002B4BAA">
        <w:rPr>
          <w:rFonts w:ascii="Cambria" w:eastAsia="Calibri" w:hAnsi="Cambria" w:cs="Times New Roman"/>
          <w:color w:val="000000" w:themeColor="text1"/>
        </w:rPr>
        <w:t>εξωτερικής πολιτικής.</w:t>
      </w:r>
    </w:p>
    <w:p w14:paraId="5767490F" w14:textId="77777777" w:rsidR="00D01846" w:rsidRPr="002B4BAA" w:rsidRDefault="00D01846" w:rsidP="002B4BAA">
      <w:pPr>
        <w:spacing w:after="160" w:line="360" w:lineRule="auto"/>
        <w:contextualSpacing/>
        <w:jc w:val="both"/>
        <w:rPr>
          <w:rFonts w:ascii="Cambria" w:eastAsia="Calibri" w:hAnsi="Cambria" w:cs="Times New Roman"/>
          <w:color w:val="000000" w:themeColor="text1"/>
        </w:rPr>
      </w:pPr>
    </w:p>
    <w:p w14:paraId="029F7687" w14:textId="3F3E6B28" w:rsidR="00A675CA" w:rsidRPr="002B4BAA" w:rsidRDefault="00C40364" w:rsidP="002B4BAA">
      <w:pPr>
        <w:spacing w:after="160" w:line="360" w:lineRule="auto"/>
        <w:contextualSpacing/>
        <w:jc w:val="both"/>
        <w:rPr>
          <w:rFonts w:ascii="Cambria" w:eastAsia="Calibri" w:hAnsi="Cambria" w:cs="Times New Roman"/>
          <w:color w:val="000000" w:themeColor="text1"/>
        </w:rPr>
      </w:pPr>
      <w:r w:rsidRPr="002B4BAA">
        <w:rPr>
          <w:rFonts w:ascii="Cambria" w:eastAsia="Calibri" w:hAnsi="Cambria" w:cs="Times New Roman"/>
          <w:color w:val="000000" w:themeColor="text1"/>
        </w:rPr>
        <w:t xml:space="preserve">Οι Κύπριοι του εξωτερικού (π.χ. απόδημοι και πανεπιστημιακές κοινότητες) </w:t>
      </w:r>
      <w:r w:rsidR="00A675CA" w:rsidRPr="002B4BAA">
        <w:rPr>
          <w:rFonts w:ascii="Cambria" w:eastAsia="Calibri" w:hAnsi="Cambria" w:cs="Times New Roman"/>
          <w:color w:val="000000" w:themeColor="text1"/>
        </w:rPr>
        <w:t>έχουν τη δυνατότητα να εντάξουν το θέμα της Σύμβασης της Λευκωσίας δια μέσου μιας συζήτησης που θα πραγματεύεται ζητήματα πολιτιστικής κληρονομιάς στις ετήσιες</w:t>
      </w:r>
      <w:r w:rsidRPr="002B4BAA">
        <w:rPr>
          <w:rFonts w:ascii="Cambria" w:eastAsia="Calibri" w:hAnsi="Cambria" w:cs="Times New Roman"/>
          <w:color w:val="000000" w:themeColor="text1"/>
        </w:rPr>
        <w:t xml:space="preserve"> τους</w:t>
      </w:r>
      <w:r w:rsidR="00A675CA" w:rsidRPr="002B4BAA">
        <w:rPr>
          <w:rFonts w:ascii="Cambria" w:eastAsia="Calibri" w:hAnsi="Cambria" w:cs="Times New Roman"/>
          <w:color w:val="000000" w:themeColor="text1"/>
        </w:rPr>
        <w:t xml:space="preserve"> συναντήσεις.</w:t>
      </w:r>
      <w:r w:rsidRPr="002B4BAA">
        <w:rPr>
          <w:rFonts w:ascii="Cambria" w:eastAsia="Calibri" w:hAnsi="Cambria" w:cs="Times New Roman"/>
          <w:color w:val="000000" w:themeColor="text1"/>
        </w:rPr>
        <w:t xml:space="preserve"> </w:t>
      </w:r>
    </w:p>
    <w:p w14:paraId="7563723E" w14:textId="77777777" w:rsidR="00FC0F7B" w:rsidRPr="002B4BAA" w:rsidRDefault="00FC0F7B" w:rsidP="002B4BAA">
      <w:pPr>
        <w:spacing w:after="160" w:line="360" w:lineRule="auto"/>
        <w:contextualSpacing/>
        <w:jc w:val="both"/>
        <w:rPr>
          <w:rFonts w:ascii="Cambria" w:eastAsia="Calibri" w:hAnsi="Cambria" w:cs="Times New Roman"/>
          <w:color w:val="000000" w:themeColor="text1"/>
        </w:rPr>
      </w:pPr>
    </w:p>
    <w:p w14:paraId="37480676" w14:textId="612CB308" w:rsidR="00E94A90" w:rsidRPr="002B4BAA" w:rsidRDefault="00FC0F7B" w:rsidP="002B4BAA">
      <w:pPr>
        <w:spacing w:after="160" w:line="360" w:lineRule="auto"/>
        <w:contextualSpacing/>
        <w:jc w:val="both"/>
        <w:rPr>
          <w:rFonts w:ascii="Cambria" w:eastAsia="Calibri" w:hAnsi="Cambria" w:cs="Times New Roman"/>
          <w:color w:val="000000" w:themeColor="text1"/>
        </w:rPr>
      </w:pPr>
      <w:r w:rsidRPr="002B4BAA">
        <w:rPr>
          <w:rFonts w:ascii="Cambria" w:eastAsia="Calibri" w:hAnsi="Cambria" w:cs="Times New Roman"/>
          <w:color w:val="000000" w:themeColor="text1"/>
        </w:rPr>
        <w:t xml:space="preserve">Προτείνεται </w:t>
      </w:r>
      <w:r w:rsidR="00AC4107" w:rsidRPr="002B4BAA">
        <w:rPr>
          <w:rFonts w:ascii="Cambria" w:eastAsia="Calibri" w:hAnsi="Cambria" w:cs="Times New Roman"/>
          <w:color w:val="000000" w:themeColor="text1"/>
        </w:rPr>
        <w:t xml:space="preserve">η </w:t>
      </w:r>
      <w:r w:rsidR="00EA6C0E" w:rsidRPr="002B4BAA">
        <w:rPr>
          <w:rFonts w:ascii="Cambria" w:eastAsia="Calibri" w:hAnsi="Cambria" w:cs="Times New Roman"/>
          <w:color w:val="000000" w:themeColor="text1"/>
        </w:rPr>
        <w:t xml:space="preserve">ενθάρρυνση των κυπριακών οργανώσεων νεολαίας στη </w:t>
      </w:r>
      <w:r w:rsidR="00AC4107" w:rsidRPr="002B4BAA">
        <w:rPr>
          <w:rFonts w:ascii="Cambria" w:eastAsia="Calibri" w:hAnsi="Cambria" w:cs="Times New Roman"/>
          <w:color w:val="000000" w:themeColor="text1"/>
        </w:rPr>
        <w:t>διο</w:t>
      </w:r>
      <w:r w:rsidRPr="002B4BAA">
        <w:rPr>
          <w:rFonts w:ascii="Cambria" w:eastAsia="Calibri" w:hAnsi="Cambria" w:cs="Times New Roman"/>
          <w:color w:val="000000" w:themeColor="text1"/>
        </w:rPr>
        <w:t xml:space="preserve">ργάνωση </w:t>
      </w:r>
      <w:r w:rsidR="00EA6C0E" w:rsidRPr="002B4BAA">
        <w:rPr>
          <w:rFonts w:ascii="Cambria" w:eastAsia="Calibri" w:hAnsi="Cambria" w:cs="Times New Roman"/>
          <w:color w:val="000000" w:themeColor="text1"/>
        </w:rPr>
        <w:t>προγραμμάτων</w:t>
      </w:r>
      <w:r w:rsidR="00AC4107" w:rsidRPr="002B4BAA">
        <w:rPr>
          <w:rFonts w:ascii="Cambria" w:eastAsia="Calibri" w:hAnsi="Cambria" w:cs="Times New Roman"/>
          <w:color w:val="000000" w:themeColor="text1"/>
        </w:rPr>
        <w:t xml:space="preserve"> ανταλλαγής νέων στο πλαίσιο </w:t>
      </w:r>
      <w:r w:rsidR="00AC4107" w:rsidRPr="002B4BAA">
        <w:rPr>
          <w:rFonts w:ascii="Cambria" w:eastAsia="Calibri" w:hAnsi="Cambria" w:cs="Times New Roman"/>
          <w:color w:val="000000" w:themeColor="text1"/>
          <w:lang w:val="en-GB"/>
        </w:rPr>
        <w:t>Erasmus</w:t>
      </w:r>
      <w:r w:rsidR="00AC4107" w:rsidRPr="002B4BAA">
        <w:rPr>
          <w:rFonts w:ascii="Cambria" w:eastAsia="Calibri" w:hAnsi="Cambria" w:cs="Times New Roman"/>
          <w:color w:val="000000" w:themeColor="text1"/>
        </w:rPr>
        <w:t>+</w:t>
      </w:r>
      <w:r w:rsidRPr="002B4BAA">
        <w:rPr>
          <w:rFonts w:ascii="Cambria" w:eastAsia="Calibri" w:hAnsi="Cambria" w:cs="Times New Roman"/>
          <w:color w:val="000000" w:themeColor="text1"/>
        </w:rPr>
        <w:t xml:space="preserve">. Με τον τρόπο αυτό </w:t>
      </w:r>
      <w:r w:rsidR="00AC4107" w:rsidRPr="002B4BAA">
        <w:rPr>
          <w:rFonts w:ascii="Cambria" w:eastAsia="Calibri" w:hAnsi="Cambria" w:cs="Times New Roman"/>
          <w:color w:val="000000" w:themeColor="text1"/>
        </w:rPr>
        <w:t xml:space="preserve">νέες και νέοι </w:t>
      </w:r>
      <w:r w:rsidRPr="002B4BAA">
        <w:rPr>
          <w:rFonts w:ascii="Cambria" w:eastAsia="Calibri" w:hAnsi="Cambria" w:cs="Times New Roman"/>
          <w:color w:val="000000" w:themeColor="text1"/>
        </w:rPr>
        <w:t>από όλη την Ε</w:t>
      </w:r>
      <w:r w:rsidR="00AC4107" w:rsidRPr="002B4BAA">
        <w:rPr>
          <w:rFonts w:ascii="Cambria" w:eastAsia="Calibri" w:hAnsi="Cambria" w:cs="Times New Roman"/>
          <w:color w:val="000000" w:themeColor="text1"/>
        </w:rPr>
        <w:t>υρώπη θα έχουν την ευκαιρία να γνωρίσουν</w:t>
      </w:r>
      <w:r w:rsidRPr="002B4BAA">
        <w:rPr>
          <w:rFonts w:ascii="Cambria" w:eastAsia="Calibri" w:hAnsi="Cambria" w:cs="Times New Roman"/>
          <w:color w:val="000000" w:themeColor="text1"/>
        </w:rPr>
        <w:t xml:space="preserve"> τον πολιτισμό της Κύπρου και να ενημερωθούν</w:t>
      </w:r>
      <w:r w:rsidR="0058116A" w:rsidRPr="002B4BAA">
        <w:rPr>
          <w:rFonts w:ascii="Cambria" w:eastAsia="Calibri" w:hAnsi="Cambria" w:cs="Times New Roman"/>
          <w:color w:val="000000" w:themeColor="text1"/>
        </w:rPr>
        <w:t xml:space="preserve"> για την Σύμβαση της Λευκωσίας</w:t>
      </w:r>
      <w:r w:rsidRPr="002B4BAA">
        <w:rPr>
          <w:rFonts w:ascii="Cambria" w:eastAsia="Calibri" w:hAnsi="Cambria" w:cs="Times New Roman"/>
          <w:color w:val="000000" w:themeColor="text1"/>
        </w:rPr>
        <w:t>.</w:t>
      </w:r>
    </w:p>
    <w:p w14:paraId="0ADD35C4" w14:textId="77777777" w:rsidR="00E94A90" w:rsidRPr="002B4BAA" w:rsidRDefault="00E94A90" w:rsidP="002B4BAA">
      <w:pPr>
        <w:spacing w:after="160" w:line="360" w:lineRule="auto"/>
        <w:contextualSpacing/>
        <w:jc w:val="both"/>
        <w:rPr>
          <w:rFonts w:ascii="Cambria" w:eastAsia="Calibri" w:hAnsi="Cambria" w:cs="Times New Roman"/>
          <w:color w:val="000000" w:themeColor="text1"/>
        </w:rPr>
      </w:pPr>
    </w:p>
    <w:p w14:paraId="5C95941B" w14:textId="4C2261B2" w:rsidR="00E94A90" w:rsidRPr="002B4BAA" w:rsidRDefault="00B74D51" w:rsidP="002B4BAA">
      <w:pPr>
        <w:spacing w:line="360" w:lineRule="auto"/>
        <w:jc w:val="both"/>
        <w:rPr>
          <w:rFonts w:ascii="Cambria" w:hAnsi="Cambria"/>
          <w:color w:val="000000" w:themeColor="text1"/>
        </w:rPr>
      </w:pPr>
      <w:r>
        <w:rPr>
          <w:rFonts w:ascii="Cambria" w:hAnsi="Cambria"/>
          <w:color w:val="000000" w:themeColor="text1"/>
        </w:rPr>
        <w:t>«Η καταστροφή της Πολιτιστικής Κ</w:t>
      </w:r>
      <w:r w:rsidR="00E94A90" w:rsidRPr="002B4BAA">
        <w:rPr>
          <w:rFonts w:ascii="Cambria" w:hAnsi="Cambria"/>
          <w:color w:val="000000" w:themeColor="text1"/>
        </w:rPr>
        <w:t>ληρονομιάς οποιουδήποτε λαο</w:t>
      </w:r>
      <w:r>
        <w:rPr>
          <w:rFonts w:ascii="Cambria" w:hAnsi="Cambria"/>
          <w:color w:val="000000" w:themeColor="text1"/>
        </w:rPr>
        <w:t>ύ, σημαίνει την καταστροφή της Πολιτιστικής Κ</w:t>
      </w:r>
      <w:r w:rsidR="00E94A90" w:rsidRPr="002B4BAA">
        <w:rPr>
          <w:rFonts w:ascii="Cambria" w:hAnsi="Cambria"/>
          <w:color w:val="000000" w:themeColor="text1"/>
        </w:rPr>
        <w:t>ληρονομιάς ολόκληρης της ανθρωπότητας». (Προοίμιο της Διεθνούς Σύμβασης της Χάγης του 1954)</w:t>
      </w:r>
      <w:r>
        <w:rPr>
          <w:rFonts w:ascii="Cambria" w:hAnsi="Cambria"/>
          <w:color w:val="000000" w:themeColor="text1"/>
        </w:rPr>
        <w:t>.</w:t>
      </w:r>
    </w:p>
    <w:p w14:paraId="54F5A2D4" w14:textId="77777777" w:rsidR="00E94A90" w:rsidRPr="002B4BAA" w:rsidRDefault="00E94A90" w:rsidP="002B4BAA">
      <w:pPr>
        <w:spacing w:line="360" w:lineRule="auto"/>
        <w:jc w:val="both"/>
        <w:rPr>
          <w:rFonts w:ascii="Cambria" w:hAnsi="Cambria"/>
          <w:color w:val="000000" w:themeColor="text1"/>
        </w:rPr>
      </w:pPr>
    </w:p>
    <w:p w14:paraId="715FA958" w14:textId="3E565E40" w:rsidR="00E94A90" w:rsidRPr="002B4BAA" w:rsidRDefault="00E94A90" w:rsidP="002B4BAA">
      <w:pPr>
        <w:pStyle w:val="a4"/>
        <w:spacing w:line="360" w:lineRule="auto"/>
        <w:ind w:left="100" w:right="117"/>
        <w:jc w:val="both"/>
        <w:rPr>
          <w:rFonts w:ascii="Cambria" w:hAnsi="Cambria"/>
          <w:color w:val="000000" w:themeColor="text1"/>
          <w:lang w:val="el-GR"/>
        </w:rPr>
      </w:pPr>
      <w:r w:rsidRPr="002B4BAA">
        <w:rPr>
          <w:rFonts w:ascii="Cambria" w:hAnsi="Cambria"/>
          <w:color w:val="000000" w:themeColor="text1"/>
          <w:lang w:val="el-GR"/>
        </w:rPr>
        <w:t xml:space="preserve">Η χώρα μας με την στρατηγική γεωγραφική της θέση, την συμμετοχή της στην Ευρωπαϊκή Ένωση και το ιδιαίτερο πολιτιστικό γίγνεσθαι μπορεί να αναλάβει πρωτοβουλίες σε ευρωπαϊκό και διεθνές επίπεδο για να μεγιστοποιηθεί η επικοινωνία της Ευρώπης με άλλες ηπείρους και να συσφιχθούν οι μεταξύ τους σχέσεις και συνεργασίες. Η Κύπρος μπορεί να διαδραματίσει σημαντικό ρόλο στη σύσφιξη των σχέσεων  Ευρώπης-Ασίας-Αφρικής. </w:t>
      </w:r>
    </w:p>
    <w:p w14:paraId="7DF0977E" w14:textId="77777777" w:rsidR="00E94A90" w:rsidRPr="002B4BAA" w:rsidRDefault="00E94A90" w:rsidP="002B4BAA">
      <w:pPr>
        <w:pStyle w:val="a4"/>
        <w:spacing w:line="360" w:lineRule="auto"/>
        <w:jc w:val="both"/>
        <w:rPr>
          <w:rFonts w:ascii="Cambria" w:hAnsi="Cambria"/>
          <w:color w:val="000000" w:themeColor="text1"/>
          <w:lang w:val="el-GR"/>
        </w:rPr>
      </w:pPr>
    </w:p>
    <w:p w14:paraId="11F0A6CD" w14:textId="08C48B4C" w:rsidR="00E94A90" w:rsidRPr="002B4BAA" w:rsidRDefault="00E94A90" w:rsidP="002B4BAA">
      <w:pPr>
        <w:pStyle w:val="a4"/>
        <w:spacing w:line="360" w:lineRule="auto"/>
        <w:ind w:left="100" w:right="117"/>
        <w:jc w:val="both"/>
        <w:rPr>
          <w:rFonts w:ascii="Cambria" w:hAnsi="Cambria"/>
          <w:color w:val="000000" w:themeColor="text1"/>
          <w:lang w:val="el-GR"/>
        </w:rPr>
      </w:pPr>
      <w:r w:rsidRPr="002B4BAA">
        <w:rPr>
          <w:rFonts w:ascii="Cambria" w:hAnsi="Cambria"/>
          <w:color w:val="000000" w:themeColor="text1"/>
          <w:lang w:val="el-GR"/>
        </w:rPr>
        <w:t xml:space="preserve">Ο διάλογος μεταξύ Ευρώπης-Ασίας-Αφρικής θα πρέπει να έχει ως στόχο την προώθηση της συνεργασίας στον πολιτιστικό τομέα. Η Κύπρος μπορεί </w:t>
      </w:r>
      <w:r w:rsidRPr="002B4BAA">
        <w:rPr>
          <w:rFonts w:ascii="Cambria" w:hAnsi="Cambria"/>
          <w:color w:val="000000" w:themeColor="text1"/>
          <w:spacing w:val="3"/>
          <w:lang w:val="el-GR"/>
        </w:rPr>
        <w:t xml:space="preserve">να </w:t>
      </w:r>
      <w:r w:rsidRPr="002B4BAA">
        <w:rPr>
          <w:rFonts w:ascii="Cambria" w:hAnsi="Cambria"/>
          <w:color w:val="000000" w:themeColor="text1"/>
          <w:spacing w:val="6"/>
          <w:lang w:val="el-GR"/>
        </w:rPr>
        <w:t>αναλάβει δραστηριότητες πραγματοποίησης επαφών,</w:t>
      </w:r>
      <w:r w:rsidRPr="002B4BAA">
        <w:rPr>
          <w:rFonts w:ascii="Cambria" w:hAnsi="Cambria"/>
          <w:color w:val="000000" w:themeColor="text1"/>
          <w:spacing w:val="78"/>
          <w:lang w:val="el-GR"/>
        </w:rPr>
        <w:t xml:space="preserve"> </w:t>
      </w:r>
      <w:r w:rsidRPr="002B4BAA">
        <w:rPr>
          <w:rFonts w:ascii="Cambria" w:hAnsi="Cambria"/>
          <w:color w:val="000000" w:themeColor="text1"/>
          <w:lang w:val="el-GR"/>
        </w:rPr>
        <w:t xml:space="preserve">συνεργασιών και εκδηλώσεων πολιτιστικού χαρακτήρα. Παραδείγματος χάριν </w:t>
      </w:r>
      <w:r w:rsidRPr="002B4BAA">
        <w:rPr>
          <w:rFonts w:ascii="Cambria" w:hAnsi="Cambria"/>
          <w:color w:val="000000" w:themeColor="text1"/>
          <w:spacing w:val="2"/>
          <w:lang w:val="el-GR"/>
        </w:rPr>
        <w:t xml:space="preserve">δράσεις </w:t>
      </w:r>
      <w:r w:rsidRPr="002B4BAA">
        <w:rPr>
          <w:rFonts w:ascii="Cambria" w:hAnsi="Cambria"/>
          <w:color w:val="000000" w:themeColor="text1"/>
          <w:lang w:val="el-GR"/>
        </w:rPr>
        <w:t xml:space="preserve">που </w:t>
      </w:r>
      <w:r w:rsidRPr="002B4BAA">
        <w:rPr>
          <w:rFonts w:ascii="Cambria" w:hAnsi="Cambria"/>
          <w:color w:val="000000" w:themeColor="text1"/>
          <w:spacing w:val="2"/>
          <w:lang w:val="el-GR"/>
        </w:rPr>
        <w:t xml:space="preserve">σχετίζονται </w:t>
      </w:r>
      <w:r w:rsidRPr="002B4BAA">
        <w:rPr>
          <w:rFonts w:ascii="Cambria" w:hAnsi="Cambria"/>
          <w:color w:val="000000" w:themeColor="text1"/>
          <w:lang w:val="el-GR"/>
        </w:rPr>
        <w:t xml:space="preserve">με </w:t>
      </w:r>
      <w:r w:rsidRPr="002B4BAA">
        <w:rPr>
          <w:rFonts w:ascii="Cambria" w:hAnsi="Cambria"/>
          <w:color w:val="000000" w:themeColor="text1"/>
          <w:spacing w:val="2"/>
          <w:lang w:val="el-GR"/>
        </w:rPr>
        <w:t xml:space="preserve">καλλιτεχνικές εκθέσεις, φεστιβάλ, </w:t>
      </w:r>
      <w:r w:rsidRPr="002B4BAA">
        <w:rPr>
          <w:rFonts w:ascii="Cambria" w:hAnsi="Cambria"/>
          <w:color w:val="000000" w:themeColor="text1"/>
          <w:lang w:val="el-GR"/>
        </w:rPr>
        <w:t>κινηματογραφικές και θεατρικές παραγωγές και τέλος τη δημιουργία ευρασιατικής τηλεόρασης. Η δημιουργία αυτής της συχνότητας θα συμβά</w:t>
      </w:r>
      <w:r w:rsidR="00B74D51">
        <w:rPr>
          <w:rFonts w:ascii="Cambria" w:hAnsi="Cambria"/>
          <w:color w:val="000000" w:themeColor="text1"/>
          <w:lang w:val="el-GR"/>
        </w:rPr>
        <w:t>λ</w:t>
      </w:r>
      <w:r w:rsidRPr="002B4BAA">
        <w:rPr>
          <w:rFonts w:ascii="Cambria" w:hAnsi="Cambria"/>
          <w:color w:val="000000" w:themeColor="text1"/>
          <w:lang w:val="el-GR"/>
        </w:rPr>
        <w:t xml:space="preserve">λει στην αναγνώριση των πολιτιστικών εκδηλώσεων και στην καλύτερη γνωριμία με τα ήθη, τα έθιμα, τις παραδόσεις και τις καθημερινές συνήθειες των λαών. </w:t>
      </w:r>
      <w:r w:rsidR="00376365" w:rsidRPr="002B4BAA">
        <w:rPr>
          <w:rFonts w:ascii="Cambria" w:hAnsi="Cambria"/>
          <w:color w:val="000000" w:themeColor="text1"/>
          <w:lang w:val="el-GR"/>
        </w:rPr>
        <w:t xml:space="preserve">Επίσης, </w:t>
      </w:r>
      <w:r w:rsidRPr="002B4BAA">
        <w:rPr>
          <w:rFonts w:ascii="Cambria" w:hAnsi="Cambria"/>
          <w:color w:val="000000" w:themeColor="text1"/>
          <w:lang w:val="el-GR"/>
        </w:rPr>
        <w:t>μπορεί να γίνει</w:t>
      </w:r>
      <w:r w:rsidR="00376365" w:rsidRPr="002B4BAA">
        <w:rPr>
          <w:rFonts w:ascii="Cambria" w:hAnsi="Cambria"/>
          <w:color w:val="000000" w:themeColor="text1"/>
          <w:lang w:val="el-GR"/>
        </w:rPr>
        <w:t xml:space="preserve">  το μέσο για την προβολή των</w:t>
      </w:r>
      <w:r w:rsidRPr="002B4BAA">
        <w:rPr>
          <w:rFonts w:ascii="Cambria" w:hAnsi="Cambria"/>
          <w:color w:val="000000" w:themeColor="text1"/>
          <w:lang w:val="el-GR"/>
        </w:rPr>
        <w:t xml:space="preserve"> αξιακών συστημάτων και για την αλληλεπίδραση των αντιλήψεων εκάστης πλευράς, με επακόλουθο την επίτευξη αντικειμενικότερης και </w:t>
      </w:r>
      <w:r w:rsidR="00BE4CCE" w:rsidRPr="002B4BAA">
        <w:rPr>
          <w:rFonts w:ascii="Cambria" w:hAnsi="Cambria"/>
          <w:color w:val="000000" w:themeColor="text1"/>
          <w:lang w:val="el-GR"/>
        </w:rPr>
        <w:t>αμοιβαίας</w:t>
      </w:r>
      <w:r w:rsidRPr="002B4BAA">
        <w:rPr>
          <w:rFonts w:ascii="Cambria" w:hAnsi="Cambria"/>
          <w:color w:val="000000" w:themeColor="text1"/>
          <w:lang w:val="el-GR"/>
        </w:rPr>
        <w:t xml:space="preserve"> κατανόησης.</w:t>
      </w:r>
      <w:r w:rsidR="00ED27AD" w:rsidRPr="002B4BAA">
        <w:rPr>
          <w:rFonts w:ascii="Cambria" w:hAnsi="Cambria"/>
          <w:color w:val="000000" w:themeColor="text1"/>
          <w:lang w:val="el-GR"/>
        </w:rPr>
        <w:t xml:space="preserve"> </w:t>
      </w:r>
      <w:r w:rsidR="0002008C" w:rsidRPr="002B4BAA">
        <w:rPr>
          <w:rFonts w:ascii="Cambria" w:hAnsi="Cambria"/>
          <w:color w:val="000000" w:themeColor="text1"/>
          <w:lang w:val="el-GR"/>
        </w:rPr>
        <w:t xml:space="preserve">Έτσι, </w:t>
      </w:r>
      <w:r w:rsidR="00ED27AD" w:rsidRPr="002B4BAA">
        <w:rPr>
          <w:rFonts w:ascii="Cambria" w:hAnsi="Cambria"/>
          <w:color w:val="000000" w:themeColor="text1"/>
          <w:lang w:val="el-GR"/>
        </w:rPr>
        <w:t>συμβάλ</w:t>
      </w:r>
      <w:r w:rsidR="0002008C" w:rsidRPr="002B4BAA">
        <w:rPr>
          <w:rFonts w:ascii="Cambria" w:hAnsi="Cambria"/>
          <w:color w:val="000000" w:themeColor="text1"/>
          <w:lang w:val="el-GR"/>
        </w:rPr>
        <w:t>λει</w:t>
      </w:r>
      <w:r w:rsidR="00BD4056" w:rsidRPr="002B4BAA">
        <w:rPr>
          <w:rFonts w:ascii="Cambria" w:hAnsi="Cambria"/>
          <w:color w:val="000000" w:themeColor="text1"/>
          <w:lang w:val="el-GR"/>
        </w:rPr>
        <w:t xml:space="preserve"> σημαντικά</w:t>
      </w:r>
      <w:r w:rsidR="0002008C" w:rsidRPr="002B4BAA">
        <w:rPr>
          <w:rFonts w:ascii="Cambria" w:hAnsi="Cambria"/>
          <w:color w:val="000000" w:themeColor="text1"/>
          <w:lang w:val="el-GR"/>
        </w:rPr>
        <w:t xml:space="preserve"> </w:t>
      </w:r>
      <w:r w:rsidR="00ED27AD" w:rsidRPr="002B4BAA">
        <w:rPr>
          <w:rFonts w:ascii="Cambria" w:hAnsi="Cambria"/>
          <w:color w:val="000000" w:themeColor="text1"/>
          <w:lang w:val="el-GR"/>
        </w:rPr>
        <w:t xml:space="preserve">στην καταπολέμηση και </w:t>
      </w:r>
      <w:r w:rsidR="002E1C13" w:rsidRPr="002B4BAA">
        <w:rPr>
          <w:rFonts w:ascii="Cambria" w:hAnsi="Cambria"/>
          <w:color w:val="000000" w:themeColor="text1"/>
          <w:lang w:val="el-GR"/>
        </w:rPr>
        <w:t xml:space="preserve">στην </w:t>
      </w:r>
      <w:r w:rsidR="00ED27AD" w:rsidRPr="002B4BAA">
        <w:rPr>
          <w:rFonts w:ascii="Cambria" w:hAnsi="Cambria"/>
          <w:color w:val="000000" w:themeColor="text1"/>
          <w:lang w:val="el-GR"/>
        </w:rPr>
        <w:t>εξάλειψη στερεοτύπων και διακρίσεων.</w:t>
      </w:r>
    </w:p>
    <w:p w14:paraId="0F12ABAD" w14:textId="77777777" w:rsidR="00376365" w:rsidRPr="002B4BAA" w:rsidRDefault="00376365" w:rsidP="002B4BAA">
      <w:pPr>
        <w:pStyle w:val="a4"/>
        <w:spacing w:line="360" w:lineRule="auto"/>
        <w:ind w:left="100" w:right="117"/>
        <w:jc w:val="both"/>
        <w:rPr>
          <w:rFonts w:ascii="Cambria" w:hAnsi="Cambria"/>
          <w:color w:val="000000" w:themeColor="text1"/>
          <w:lang w:val="el-GR"/>
        </w:rPr>
      </w:pPr>
    </w:p>
    <w:p w14:paraId="1F9D3FA1" w14:textId="4C753584" w:rsidR="00E94A90" w:rsidRPr="002B4BAA" w:rsidRDefault="001537B7" w:rsidP="002B4BAA">
      <w:pPr>
        <w:pStyle w:val="a4"/>
        <w:spacing w:line="360" w:lineRule="auto"/>
        <w:ind w:left="100" w:right="117"/>
        <w:jc w:val="both"/>
        <w:rPr>
          <w:rFonts w:ascii="Cambria" w:hAnsi="Cambria"/>
          <w:color w:val="000000" w:themeColor="text1"/>
          <w:lang w:val="el-GR"/>
        </w:rPr>
      </w:pPr>
      <w:r w:rsidRPr="002B4BAA">
        <w:rPr>
          <w:rFonts w:ascii="Cambria" w:hAnsi="Cambria"/>
          <w:color w:val="000000" w:themeColor="text1"/>
          <w:lang w:val="el-GR"/>
        </w:rPr>
        <w:t>Η πολιτιστι</w:t>
      </w:r>
      <w:r w:rsidR="00376365" w:rsidRPr="002B4BAA">
        <w:rPr>
          <w:rFonts w:ascii="Cambria" w:hAnsi="Cambria"/>
          <w:color w:val="000000" w:themeColor="text1"/>
          <w:lang w:val="el-GR"/>
        </w:rPr>
        <w:t xml:space="preserve">κή προσέγγιση μπορεί να γίνει μέσω των οργανωμένων ανταλλαγών ή επισκέψεων επιστημόνων, διανοούμενων, καλλιτεχνών, </w:t>
      </w:r>
      <w:r w:rsidRPr="002B4BAA">
        <w:rPr>
          <w:rFonts w:ascii="Cambria" w:hAnsi="Cambria"/>
          <w:color w:val="000000" w:themeColor="text1"/>
          <w:lang w:val="el-GR"/>
        </w:rPr>
        <w:t xml:space="preserve">αθλητών </w:t>
      </w:r>
      <w:r w:rsidR="00376365" w:rsidRPr="002B4BAA">
        <w:rPr>
          <w:rFonts w:ascii="Cambria" w:hAnsi="Cambria"/>
          <w:color w:val="000000" w:themeColor="text1"/>
          <w:lang w:val="el-GR"/>
        </w:rPr>
        <w:t xml:space="preserve">καθώς και </w:t>
      </w:r>
      <w:r w:rsidRPr="002B4BAA">
        <w:rPr>
          <w:rFonts w:ascii="Cambria" w:hAnsi="Cambria"/>
          <w:color w:val="000000" w:themeColor="text1"/>
          <w:lang w:val="el-GR"/>
        </w:rPr>
        <w:t>σπουδαστών</w:t>
      </w:r>
      <w:r w:rsidR="00376365" w:rsidRPr="002B4BAA">
        <w:rPr>
          <w:rFonts w:ascii="Cambria" w:hAnsi="Cambria"/>
          <w:color w:val="000000" w:themeColor="text1"/>
          <w:lang w:val="el-GR"/>
        </w:rPr>
        <w:t xml:space="preserve"> από τις ασιατικές και ευρωπαϊκές χώρες. Οι ανταλλαγές αυτές αποτελούν το ζωτικό χώρο ανάπτυξης </w:t>
      </w:r>
      <w:r w:rsidR="00376365" w:rsidRPr="002B4BAA">
        <w:rPr>
          <w:rFonts w:ascii="Cambria" w:hAnsi="Cambria"/>
          <w:color w:val="000000" w:themeColor="text1"/>
          <w:spacing w:val="5"/>
          <w:lang w:val="el-GR"/>
        </w:rPr>
        <w:t xml:space="preserve">παραγωγικών συνεργασιών </w:t>
      </w:r>
      <w:r w:rsidR="00376365" w:rsidRPr="002B4BAA">
        <w:rPr>
          <w:rFonts w:ascii="Cambria" w:hAnsi="Cambria"/>
          <w:color w:val="000000" w:themeColor="text1"/>
          <w:spacing w:val="3"/>
          <w:lang w:val="el-GR"/>
        </w:rPr>
        <w:t xml:space="preserve">σε </w:t>
      </w:r>
      <w:r w:rsidR="00376365" w:rsidRPr="002B4BAA">
        <w:rPr>
          <w:rFonts w:ascii="Cambria" w:hAnsi="Cambria"/>
          <w:color w:val="000000" w:themeColor="text1"/>
          <w:spacing w:val="5"/>
          <w:lang w:val="el-GR"/>
        </w:rPr>
        <w:t xml:space="preserve">διάφορους τομείς </w:t>
      </w:r>
      <w:r w:rsidR="00376365" w:rsidRPr="002B4BAA">
        <w:rPr>
          <w:rFonts w:ascii="Cambria" w:hAnsi="Cambria"/>
          <w:color w:val="000000" w:themeColor="text1"/>
          <w:spacing w:val="4"/>
          <w:lang w:val="el-GR"/>
        </w:rPr>
        <w:t xml:space="preserve">του </w:t>
      </w:r>
      <w:r w:rsidR="00376365" w:rsidRPr="002B4BAA">
        <w:rPr>
          <w:rFonts w:ascii="Cambria" w:hAnsi="Cambria"/>
          <w:color w:val="000000" w:themeColor="text1"/>
          <w:spacing w:val="5"/>
          <w:lang w:val="el-GR"/>
        </w:rPr>
        <w:t xml:space="preserve">ανθρωπίνου πνεύματος </w:t>
      </w:r>
      <w:r w:rsidR="00376365" w:rsidRPr="002B4BAA">
        <w:rPr>
          <w:rFonts w:ascii="Cambria" w:hAnsi="Cambria"/>
          <w:color w:val="000000" w:themeColor="text1"/>
          <w:lang w:val="el-GR"/>
        </w:rPr>
        <w:t>(επιστημονικού και καλλιτεχνικού).</w:t>
      </w:r>
    </w:p>
    <w:p w14:paraId="098FA3BF" w14:textId="77777777" w:rsidR="00AB418C" w:rsidRPr="002B4BAA" w:rsidRDefault="00AB418C" w:rsidP="002B4BAA">
      <w:pPr>
        <w:pStyle w:val="a4"/>
        <w:spacing w:line="360" w:lineRule="auto"/>
        <w:ind w:left="100" w:right="117"/>
        <w:jc w:val="both"/>
        <w:rPr>
          <w:rFonts w:ascii="Cambria" w:hAnsi="Cambria"/>
          <w:color w:val="000000" w:themeColor="text1"/>
          <w:lang w:val="el-GR"/>
        </w:rPr>
      </w:pPr>
    </w:p>
    <w:p w14:paraId="67FB13C6" w14:textId="409D6D4D" w:rsidR="001537B7" w:rsidRPr="002B4BAA" w:rsidRDefault="00AB418C" w:rsidP="002B4BAA">
      <w:pPr>
        <w:pStyle w:val="p1"/>
        <w:spacing w:before="0" w:beforeAutospacing="0" w:after="0" w:afterAutospacing="0" w:line="360" w:lineRule="auto"/>
        <w:jc w:val="both"/>
        <w:rPr>
          <w:rFonts w:ascii="Cambria" w:hAnsi="Cambria"/>
          <w:color w:val="000000" w:themeColor="text1"/>
          <w:sz w:val="24"/>
          <w:szCs w:val="24"/>
          <w:lang w:val="el-GR"/>
        </w:rPr>
      </w:pPr>
      <w:r w:rsidRPr="002B4BAA">
        <w:rPr>
          <w:rFonts w:ascii="Cambria" w:hAnsi="Cambria"/>
          <w:color w:val="000000" w:themeColor="text1"/>
          <w:sz w:val="24"/>
          <w:szCs w:val="24"/>
          <w:lang w:val="el-GR"/>
        </w:rPr>
        <w:t>Η πρωτοβουλία της Κυπριακής Δημοκρατίας με την Ιταλική Κυβέρνηση σ</w:t>
      </w:r>
      <w:r w:rsidR="005A73D6" w:rsidRPr="002B4BAA">
        <w:rPr>
          <w:rFonts w:ascii="Cambria" w:hAnsi="Cambria"/>
          <w:color w:val="000000" w:themeColor="text1"/>
          <w:sz w:val="24"/>
          <w:szCs w:val="24"/>
          <w:lang w:val="el-GR"/>
        </w:rPr>
        <w:t>ε επίπεδο Ηνωμένων Εθνών για τη</w:t>
      </w:r>
      <w:r w:rsidRPr="002B4BAA">
        <w:rPr>
          <w:rFonts w:ascii="Cambria" w:hAnsi="Cambria"/>
          <w:color w:val="000000" w:themeColor="text1"/>
          <w:sz w:val="24"/>
          <w:szCs w:val="24"/>
          <w:lang w:val="el-GR"/>
        </w:rPr>
        <w:t xml:space="preserve"> δημιουργία «Ομάδας Φίλων για την Προστασία της Πολιτιστικής Κληρονομιάς» είναι ενθαρρυντική</w:t>
      </w:r>
      <w:r w:rsidR="007F250B" w:rsidRPr="002B4BAA">
        <w:rPr>
          <w:rFonts w:ascii="Cambria" w:hAnsi="Cambria"/>
          <w:color w:val="000000" w:themeColor="text1"/>
          <w:sz w:val="24"/>
          <w:szCs w:val="24"/>
          <w:lang w:val="el-GR"/>
        </w:rPr>
        <w:t>, για</w:t>
      </w:r>
      <w:r w:rsidRPr="002B4BAA">
        <w:rPr>
          <w:rFonts w:ascii="Cambria" w:hAnsi="Cambria"/>
          <w:color w:val="000000" w:themeColor="text1"/>
          <w:sz w:val="24"/>
          <w:szCs w:val="24"/>
          <w:lang w:val="el-GR"/>
        </w:rPr>
        <w:t xml:space="preserve"> αυτό η διεύρυνσή της με άλλα κράτη κρίνεται σημαντική. </w:t>
      </w:r>
    </w:p>
    <w:p w14:paraId="5936E8C4" w14:textId="77777777" w:rsidR="00BB1AF7" w:rsidRPr="002B4BAA" w:rsidRDefault="00BB1AF7" w:rsidP="002B4BAA">
      <w:pPr>
        <w:pStyle w:val="p1"/>
        <w:spacing w:before="0" w:beforeAutospacing="0" w:after="0" w:afterAutospacing="0" w:line="360" w:lineRule="auto"/>
        <w:jc w:val="both"/>
        <w:rPr>
          <w:rFonts w:ascii="Cambria" w:hAnsi="Cambria"/>
          <w:color w:val="000000" w:themeColor="text1"/>
          <w:sz w:val="24"/>
          <w:szCs w:val="24"/>
          <w:lang w:val="el-GR"/>
        </w:rPr>
      </w:pPr>
    </w:p>
    <w:p w14:paraId="30C3BCB3" w14:textId="7720A3F2" w:rsidR="00FE52D2" w:rsidRPr="002B4BAA" w:rsidRDefault="00FE52D2" w:rsidP="002B4BAA">
      <w:pPr>
        <w:pStyle w:val="p1"/>
        <w:spacing w:before="0" w:beforeAutospacing="0" w:after="0" w:afterAutospacing="0" w:line="360" w:lineRule="auto"/>
        <w:jc w:val="both"/>
        <w:rPr>
          <w:rFonts w:ascii="Cambria" w:eastAsia="Arial" w:hAnsi="Cambria" w:cs="Arial"/>
          <w:color w:val="000000" w:themeColor="text1"/>
          <w:sz w:val="24"/>
          <w:szCs w:val="24"/>
          <w:lang w:val="el-GR"/>
        </w:rPr>
      </w:pPr>
      <w:r w:rsidRPr="002B4BAA">
        <w:rPr>
          <w:rFonts w:ascii="Cambria" w:eastAsia="Arial" w:hAnsi="Cambria" w:cs="Arial"/>
          <w:color w:val="000000" w:themeColor="text1"/>
          <w:sz w:val="24"/>
          <w:szCs w:val="24"/>
          <w:lang w:val="el-GR"/>
        </w:rPr>
        <w:t>Επιπ</w:t>
      </w:r>
      <w:r w:rsidR="00506DF7" w:rsidRPr="002B4BAA">
        <w:rPr>
          <w:rFonts w:ascii="Cambria" w:eastAsia="Arial" w:hAnsi="Cambria" w:cs="Arial"/>
          <w:color w:val="000000" w:themeColor="text1"/>
          <w:sz w:val="24"/>
          <w:szCs w:val="24"/>
          <w:lang w:val="el-GR"/>
        </w:rPr>
        <w:t xml:space="preserve">λέον, η Κύπρος </w:t>
      </w:r>
      <w:r w:rsidRPr="002B4BAA">
        <w:rPr>
          <w:rFonts w:ascii="Cambria" w:eastAsia="Arial" w:hAnsi="Cambria" w:cs="Arial"/>
          <w:color w:val="000000" w:themeColor="text1"/>
          <w:sz w:val="24"/>
          <w:szCs w:val="24"/>
          <w:lang w:val="el-GR"/>
        </w:rPr>
        <w:t>μπορεί να συμβά</w:t>
      </w:r>
      <w:r w:rsidR="00B74D51">
        <w:rPr>
          <w:rFonts w:ascii="Cambria" w:eastAsia="Arial" w:hAnsi="Cambria" w:cs="Arial"/>
          <w:color w:val="000000" w:themeColor="text1"/>
          <w:sz w:val="24"/>
          <w:szCs w:val="24"/>
          <w:lang w:val="el-GR"/>
        </w:rPr>
        <w:t>λ</w:t>
      </w:r>
      <w:r w:rsidRPr="002B4BAA">
        <w:rPr>
          <w:rFonts w:ascii="Cambria" w:eastAsia="Arial" w:hAnsi="Cambria" w:cs="Arial"/>
          <w:color w:val="000000" w:themeColor="text1"/>
          <w:sz w:val="24"/>
          <w:szCs w:val="24"/>
          <w:lang w:val="el-GR"/>
        </w:rPr>
        <w:t>λει στην προστασία της πολιτιστικής κληρονομιάς της Μέσης Ανατολής με τη δημιουργία ενός παρατηρητηρίου για την περιοχή. Η ίδρυση ενός κέντρου με έδρα την Κύπρο που σκοπό θα έχει τη στενή παρακολούθηση της πολιτιστικής κληρο</w:t>
      </w:r>
      <w:r w:rsidR="003342B5" w:rsidRPr="002B4BAA">
        <w:rPr>
          <w:rFonts w:ascii="Cambria" w:eastAsia="Arial" w:hAnsi="Cambria" w:cs="Arial"/>
          <w:color w:val="000000" w:themeColor="text1"/>
          <w:sz w:val="24"/>
          <w:szCs w:val="24"/>
          <w:lang w:val="el-GR"/>
        </w:rPr>
        <w:t>νομιάς στη Μέση Ανατολή και τη Β</w:t>
      </w:r>
      <w:r w:rsidRPr="002B4BAA">
        <w:rPr>
          <w:rFonts w:ascii="Cambria" w:eastAsia="Arial" w:hAnsi="Cambria" w:cs="Arial"/>
          <w:color w:val="000000" w:themeColor="text1"/>
          <w:sz w:val="24"/>
          <w:szCs w:val="24"/>
          <w:lang w:val="el-GR"/>
        </w:rPr>
        <w:t>όρεια Αφρική</w:t>
      </w:r>
      <w:r w:rsidR="003342B5" w:rsidRPr="002B4BAA">
        <w:rPr>
          <w:rFonts w:ascii="Cambria" w:eastAsia="Arial" w:hAnsi="Cambria" w:cs="Arial"/>
          <w:color w:val="000000" w:themeColor="text1"/>
          <w:sz w:val="24"/>
          <w:szCs w:val="24"/>
          <w:lang w:val="el-GR"/>
        </w:rPr>
        <w:t>,</w:t>
      </w:r>
      <w:r w:rsidRPr="002B4BAA">
        <w:rPr>
          <w:rFonts w:ascii="Cambria" w:eastAsia="Arial" w:hAnsi="Cambria" w:cs="Arial"/>
          <w:color w:val="000000" w:themeColor="text1"/>
          <w:sz w:val="24"/>
          <w:szCs w:val="24"/>
          <w:lang w:val="el-GR"/>
        </w:rPr>
        <w:t xml:space="preserve"> το οποίο θα συντονίζει τη δουλειά όλων των χωρών που εμπλέκονται στη γεωγραφική περιοχή θα ενίσχυε την προσπάθεια για προστασία της πολιτιστικής </w:t>
      </w:r>
      <w:r w:rsidRPr="002B4BAA">
        <w:rPr>
          <w:rFonts w:ascii="Cambria" w:eastAsia="Arial" w:hAnsi="Cambria" w:cs="Arial"/>
          <w:color w:val="000000" w:themeColor="text1"/>
          <w:sz w:val="24"/>
          <w:szCs w:val="24"/>
          <w:lang w:val="el-GR"/>
        </w:rPr>
        <w:lastRenderedPageBreak/>
        <w:t>κληρονομιάς. Για την ίδρυση του εν λόγω κέντρου θα μπορούσαν να τύχουν εκμετάλλευσης διάφορα κονδύλια από την Ευρωπαϊκή Ένωση, τον Ο</w:t>
      </w:r>
      <w:r w:rsidR="00866DBD">
        <w:rPr>
          <w:rFonts w:ascii="Cambria" w:eastAsia="Arial" w:hAnsi="Cambria" w:cs="Arial"/>
          <w:color w:val="000000" w:themeColor="text1"/>
          <w:sz w:val="24"/>
          <w:szCs w:val="24"/>
          <w:lang w:val="el-GR"/>
        </w:rPr>
        <w:t xml:space="preserve">ργανισμό </w:t>
      </w:r>
      <w:r w:rsidRPr="002B4BAA">
        <w:rPr>
          <w:rFonts w:ascii="Cambria" w:eastAsia="Arial" w:hAnsi="Cambria" w:cs="Arial"/>
          <w:color w:val="000000" w:themeColor="text1"/>
          <w:sz w:val="24"/>
          <w:szCs w:val="24"/>
          <w:lang w:val="el-GR"/>
        </w:rPr>
        <w:t>Η</w:t>
      </w:r>
      <w:r w:rsidR="00866DBD">
        <w:rPr>
          <w:rFonts w:ascii="Cambria" w:eastAsia="Arial" w:hAnsi="Cambria" w:cs="Arial"/>
          <w:color w:val="000000" w:themeColor="text1"/>
          <w:sz w:val="24"/>
          <w:szCs w:val="24"/>
          <w:lang w:val="el-GR"/>
        </w:rPr>
        <w:t xml:space="preserve">νωμένων </w:t>
      </w:r>
      <w:r w:rsidRPr="002B4BAA">
        <w:rPr>
          <w:rFonts w:ascii="Cambria" w:eastAsia="Arial" w:hAnsi="Cambria" w:cs="Arial"/>
          <w:color w:val="000000" w:themeColor="text1"/>
          <w:sz w:val="24"/>
          <w:szCs w:val="24"/>
          <w:lang w:val="el-GR"/>
        </w:rPr>
        <w:t>Ε</w:t>
      </w:r>
      <w:r w:rsidR="00866DBD">
        <w:rPr>
          <w:rFonts w:ascii="Cambria" w:eastAsia="Arial" w:hAnsi="Cambria" w:cs="Arial"/>
          <w:color w:val="000000" w:themeColor="text1"/>
          <w:sz w:val="24"/>
          <w:szCs w:val="24"/>
          <w:lang w:val="el-GR"/>
        </w:rPr>
        <w:t>θνών</w:t>
      </w:r>
      <w:r w:rsidR="003342B5" w:rsidRPr="002B4BAA">
        <w:rPr>
          <w:rFonts w:ascii="Cambria" w:eastAsia="Arial" w:hAnsi="Cambria" w:cs="Arial"/>
          <w:color w:val="000000" w:themeColor="text1"/>
          <w:sz w:val="24"/>
          <w:szCs w:val="24"/>
          <w:lang w:val="el-GR"/>
        </w:rPr>
        <w:t>,</w:t>
      </w:r>
      <w:r w:rsidRPr="002B4BAA">
        <w:rPr>
          <w:rFonts w:ascii="Cambria" w:eastAsia="Arial" w:hAnsi="Cambria" w:cs="Arial"/>
          <w:color w:val="000000" w:themeColor="text1"/>
          <w:sz w:val="24"/>
          <w:szCs w:val="24"/>
          <w:lang w:val="el-GR"/>
        </w:rPr>
        <w:t xml:space="preserve"> την UNESCO και άλλους φορείς που πιθανόν μπορούν να συνεισφέρουν. </w:t>
      </w:r>
      <w:r w:rsidR="003342B5" w:rsidRPr="002B4BAA">
        <w:rPr>
          <w:rFonts w:ascii="Cambria" w:eastAsia="Arial" w:hAnsi="Cambria" w:cs="Arial"/>
          <w:color w:val="000000" w:themeColor="text1"/>
          <w:sz w:val="24"/>
          <w:szCs w:val="24"/>
          <w:lang w:val="el-GR"/>
        </w:rPr>
        <w:t xml:space="preserve">Καθοριστική θα είναι και η τεχνογνωσία αλλά και η εμπειρία που έχει το προσωπικό της </w:t>
      </w:r>
      <w:r w:rsidR="009E4E1D" w:rsidRPr="002B4BAA">
        <w:rPr>
          <w:rFonts w:ascii="Cambria" w:eastAsia="Arial" w:hAnsi="Cambria" w:cs="Arial"/>
          <w:color w:val="000000" w:themeColor="text1"/>
          <w:sz w:val="24"/>
          <w:szCs w:val="24"/>
          <w:lang w:val="el-GR"/>
        </w:rPr>
        <w:t>διεθνούς</w:t>
      </w:r>
      <w:r w:rsidR="00FD7D1B" w:rsidRPr="002B4BAA">
        <w:rPr>
          <w:rFonts w:ascii="Cambria" w:eastAsia="Arial" w:hAnsi="Cambria" w:cs="Arial"/>
          <w:color w:val="000000" w:themeColor="text1"/>
          <w:sz w:val="24"/>
          <w:szCs w:val="24"/>
          <w:lang w:val="el-GR"/>
        </w:rPr>
        <w:t xml:space="preserve"> «</w:t>
      </w:r>
      <w:r w:rsidR="003342B5" w:rsidRPr="002B4BAA">
        <w:rPr>
          <w:rFonts w:ascii="Cambria" w:eastAsia="Arial" w:hAnsi="Cambria" w:cs="Arial"/>
          <w:color w:val="000000" w:themeColor="text1"/>
          <w:sz w:val="24"/>
          <w:szCs w:val="24"/>
          <w:lang w:val="el-GR"/>
        </w:rPr>
        <w:t xml:space="preserve">έδρας </w:t>
      </w:r>
      <w:r w:rsidR="003342B5" w:rsidRPr="002B4BAA">
        <w:rPr>
          <w:rFonts w:ascii="Cambria" w:eastAsia="Arial" w:hAnsi="Cambria" w:cs="Arial"/>
          <w:color w:val="000000" w:themeColor="text1"/>
          <w:sz w:val="24"/>
          <w:szCs w:val="24"/>
          <w:lang w:val="en-GB"/>
        </w:rPr>
        <w:t>UNESCO</w:t>
      </w:r>
      <w:r w:rsidR="003342B5" w:rsidRPr="002B4BAA">
        <w:rPr>
          <w:rFonts w:ascii="Cambria" w:eastAsia="Arial" w:hAnsi="Cambria" w:cs="Arial"/>
          <w:color w:val="000000" w:themeColor="text1"/>
          <w:sz w:val="24"/>
          <w:szCs w:val="24"/>
          <w:lang w:val="el-GR"/>
        </w:rPr>
        <w:t xml:space="preserve"> </w:t>
      </w:r>
      <w:r w:rsidR="00FD7D1B" w:rsidRPr="002B4BAA">
        <w:rPr>
          <w:rFonts w:ascii="Cambria" w:eastAsia="Arial" w:hAnsi="Cambria" w:cs="Arial"/>
          <w:color w:val="000000" w:themeColor="text1"/>
          <w:sz w:val="24"/>
          <w:szCs w:val="24"/>
          <w:lang w:val="el-GR"/>
        </w:rPr>
        <w:t>για την</w:t>
      </w:r>
      <w:r w:rsidR="003342B5" w:rsidRPr="002B4BAA">
        <w:rPr>
          <w:rFonts w:ascii="Cambria" w:eastAsia="Arial" w:hAnsi="Cambria" w:cs="Arial"/>
          <w:color w:val="000000" w:themeColor="text1"/>
          <w:sz w:val="24"/>
          <w:szCs w:val="24"/>
          <w:lang w:val="el-GR"/>
        </w:rPr>
        <w:t xml:space="preserve"> ψηφιακή πολιτιστική κληρονομιά</w:t>
      </w:r>
      <w:r w:rsidR="00FD7D1B" w:rsidRPr="002B4BAA">
        <w:rPr>
          <w:rFonts w:ascii="Cambria" w:eastAsia="Arial" w:hAnsi="Cambria" w:cs="Arial"/>
          <w:color w:val="000000" w:themeColor="text1"/>
          <w:sz w:val="24"/>
          <w:szCs w:val="24"/>
          <w:lang w:val="el-GR"/>
        </w:rPr>
        <w:t>»</w:t>
      </w:r>
      <w:r w:rsidR="005E7EAD" w:rsidRPr="002B4BAA">
        <w:rPr>
          <w:rFonts w:ascii="Cambria" w:eastAsia="Arial" w:hAnsi="Cambria" w:cs="Arial"/>
          <w:color w:val="000000" w:themeColor="text1"/>
          <w:sz w:val="24"/>
          <w:szCs w:val="24"/>
          <w:lang w:val="el-GR"/>
        </w:rPr>
        <w:t xml:space="preserve"> του Τεχνολογικού Πανεπιστημίου Κύπρου</w:t>
      </w:r>
      <w:r w:rsidR="003342B5" w:rsidRPr="002B4BAA">
        <w:rPr>
          <w:rFonts w:ascii="Cambria" w:eastAsia="Arial" w:hAnsi="Cambria" w:cs="Arial"/>
          <w:color w:val="000000" w:themeColor="text1"/>
          <w:sz w:val="24"/>
          <w:szCs w:val="24"/>
          <w:lang w:val="el-GR"/>
        </w:rPr>
        <w:t>. Μεταξύ άλλων τ</w:t>
      </w:r>
      <w:r w:rsidRPr="002B4BAA">
        <w:rPr>
          <w:rFonts w:ascii="Cambria" w:eastAsia="Arial" w:hAnsi="Cambria" w:cs="Arial"/>
          <w:color w:val="000000" w:themeColor="text1"/>
          <w:sz w:val="24"/>
          <w:szCs w:val="24"/>
          <w:lang w:val="el-GR"/>
        </w:rPr>
        <w:t>ο παρατηρητήριο θα στοχεύει στην καταγραφή και ψηφιοποίηση των αρχαίων</w:t>
      </w:r>
      <w:r w:rsidR="00506DF7" w:rsidRPr="002B4BAA">
        <w:rPr>
          <w:rFonts w:ascii="Cambria" w:eastAsia="Arial" w:hAnsi="Cambria" w:cs="Arial"/>
          <w:color w:val="000000" w:themeColor="text1"/>
          <w:sz w:val="24"/>
          <w:szCs w:val="24"/>
          <w:lang w:val="el-GR"/>
        </w:rPr>
        <w:t xml:space="preserve"> μνημείων</w:t>
      </w:r>
      <w:r w:rsidR="00816B58">
        <w:rPr>
          <w:rFonts w:ascii="Cambria" w:eastAsia="Arial" w:hAnsi="Cambria" w:cs="Arial"/>
          <w:color w:val="000000" w:themeColor="text1"/>
          <w:sz w:val="24"/>
          <w:szCs w:val="24"/>
          <w:lang w:val="el-GR"/>
        </w:rPr>
        <w:t xml:space="preserve"> </w:t>
      </w:r>
      <w:r w:rsidR="00506DF7" w:rsidRPr="002B4BAA">
        <w:rPr>
          <w:rFonts w:ascii="Cambria" w:eastAsia="Arial" w:hAnsi="Cambria" w:cs="Arial"/>
          <w:color w:val="000000" w:themeColor="text1"/>
          <w:sz w:val="24"/>
          <w:szCs w:val="24"/>
          <w:lang w:val="el-GR"/>
        </w:rPr>
        <w:t xml:space="preserve"> </w:t>
      </w:r>
      <w:r w:rsidR="00816B58">
        <w:rPr>
          <w:rFonts w:ascii="Cambria" w:eastAsia="Arial" w:hAnsi="Cambria" w:cs="Arial"/>
          <w:color w:val="000000" w:themeColor="text1"/>
          <w:sz w:val="24"/>
          <w:szCs w:val="24"/>
          <w:lang w:val="el-GR"/>
        </w:rPr>
        <w:t>-</w:t>
      </w:r>
      <w:r w:rsidR="00506DF7" w:rsidRPr="002B4BAA">
        <w:rPr>
          <w:rFonts w:ascii="Cambria" w:eastAsia="Arial" w:hAnsi="Cambria" w:cs="Arial"/>
          <w:color w:val="000000" w:themeColor="text1"/>
          <w:sz w:val="24"/>
          <w:szCs w:val="24"/>
          <w:lang w:val="el-GR"/>
        </w:rPr>
        <w:t>κινητών και ακινήτων</w:t>
      </w:r>
      <w:r w:rsidR="00816B58">
        <w:rPr>
          <w:rFonts w:ascii="Cambria" w:eastAsia="Arial" w:hAnsi="Cambria" w:cs="Arial"/>
          <w:color w:val="000000" w:themeColor="text1"/>
          <w:sz w:val="24"/>
          <w:szCs w:val="24"/>
          <w:lang w:val="el-GR"/>
        </w:rPr>
        <w:t>-</w:t>
      </w:r>
      <w:r w:rsidR="00506DF7" w:rsidRPr="002B4BAA">
        <w:rPr>
          <w:rFonts w:ascii="Cambria" w:eastAsia="Arial" w:hAnsi="Cambria" w:cs="Arial"/>
          <w:color w:val="000000" w:themeColor="text1"/>
          <w:sz w:val="24"/>
          <w:szCs w:val="24"/>
          <w:lang w:val="el-GR"/>
        </w:rPr>
        <w:t xml:space="preserve"> καθώς και</w:t>
      </w:r>
      <w:r w:rsidR="003342B5" w:rsidRPr="002B4BAA">
        <w:rPr>
          <w:rFonts w:ascii="Cambria" w:eastAsia="Arial" w:hAnsi="Cambria" w:cs="Arial"/>
          <w:color w:val="000000" w:themeColor="text1"/>
          <w:sz w:val="24"/>
          <w:szCs w:val="24"/>
          <w:lang w:val="el-GR"/>
        </w:rPr>
        <w:t xml:space="preserve"> </w:t>
      </w:r>
      <w:r w:rsidRPr="002B4BAA">
        <w:rPr>
          <w:rFonts w:ascii="Cambria" w:eastAsia="Arial" w:hAnsi="Cambria" w:cs="Arial"/>
          <w:color w:val="000000" w:themeColor="text1"/>
          <w:sz w:val="24"/>
          <w:szCs w:val="24"/>
          <w:lang w:val="el-GR"/>
        </w:rPr>
        <w:t>σύγχρονων έργων τέχνης.</w:t>
      </w:r>
    </w:p>
    <w:p w14:paraId="2EF57D7A" w14:textId="77777777" w:rsidR="009D0A06" w:rsidRPr="002B4BAA" w:rsidRDefault="009D0A06" w:rsidP="002B4BAA">
      <w:pPr>
        <w:spacing w:after="160" w:line="360" w:lineRule="auto"/>
        <w:contextualSpacing/>
        <w:jc w:val="both"/>
        <w:rPr>
          <w:rFonts w:ascii="Cambria" w:eastAsia="Calibri" w:hAnsi="Cambria" w:cs="Times New Roman"/>
          <w:b/>
          <w:color w:val="000000" w:themeColor="text1"/>
        </w:rPr>
      </w:pPr>
    </w:p>
    <w:p w14:paraId="00B9803E" w14:textId="21DE3CBB" w:rsidR="00094CCF" w:rsidRPr="002B4BAA" w:rsidRDefault="00894D61" w:rsidP="002B4BAA">
      <w:pPr>
        <w:spacing w:after="160" w:line="360" w:lineRule="auto"/>
        <w:contextualSpacing/>
        <w:jc w:val="both"/>
        <w:rPr>
          <w:rFonts w:ascii="Cambria" w:eastAsia="Calibri" w:hAnsi="Cambria" w:cs="Times New Roman"/>
          <w:color w:val="000000" w:themeColor="text1"/>
        </w:rPr>
      </w:pPr>
      <w:r w:rsidRPr="002B4BAA">
        <w:rPr>
          <w:rFonts w:ascii="Cambria" w:eastAsia="Calibri" w:hAnsi="Cambria" w:cs="Times New Roman"/>
          <w:color w:val="000000" w:themeColor="text1"/>
        </w:rPr>
        <w:t>Η</w:t>
      </w:r>
      <w:r w:rsidR="00AC5A58" w:rsidRPr="002B4BAA">
        <w:rPr>
          <w:rFonts w:ascii="Cambria" w:eastAsia="Calibri" w:hAnsi="Cambria" w:cs="Times New Roman"/>
          <w:color w:val="000000" w:themeColor="text1"/>
        </w:rPr>
        <w:t xml:space="preserve"> δ</w:t>
      </w:r>
      <w:r w:rsidR="009D0A06" w:rsidRPr="002B4BAA">
        <w:rPr>
          <w:rFonts w:ascii="Cambria" w:eastAsia="Calibri" w:hAnsi="Cambria" w:cs="Times New Roman"/>
          <w:color w:val="000000" w:themeColor="text1"/>
        </w:rPr>
        <w:t>ημιουργία</w:t>
      </w:r>
      <w:r w:rsidR="00094CCF" w:rsidRPr="002B4BAA">
        <w:rPr>
          <w:rFonts w:ascii="Cambria" w:eastAsia="Calibri" w:hAnsi="Cambria" w:cs="Times New Roman"/>
          <w:color w:val="000000" w:themeColor="text1"/>
        </w:rPr>
        <w:t xml:space="preserve"> εκστρατειών προβολής της πολιτιστικής κληρονομιάς</w:t>
      </w:r>
      <w:r w:rsidR="009D0A06" w:rsidRPr="002B4BAA">
        <w:rPr>
          <w:rFonts w:ascii="Cambria" w:eastAsia="Calibri" w:hAnsi="Cambria" w:cs="Times New Roman"/>
          <w:color w:val="000000" w:themeColor="text1"/>
        </w:rPr>
        <w:t xml:space="preserve"> </w:t>
      </w:r>
      <w:r w:rsidR="00094CCF" w:rsidRPr="002B4BAA">
        <w:rPr>
          <w:rFonts w:ascii="Cambria" w:eastAsia="Calibri" w:hAnsi="Cambria" w:cs="Times New Roman"/>
          <w:color w:val="000000" w:themeColor="text1"/>
        </w:rPr>
        <w:t xml:space="preserve">είναι </w:t>
      </w:r>
      <w:r w:rsidR="00AC5A58" w:rsidRPr="002B4BAA">
        <w:rPr>
          <w:rFonts w:ascii="Cambria" w:eastAsia="Calibri" w:hAnsi="Cambria" w:cs="Times New Roman"/>
          <w:color w:val="000000" w:themeColor="text1"/>
        </w:rPr>
        <w:t>μία λύση με σοβαρές προοπτικές</w:t>
      </w:r>
      <w:r w:rsidR="00094CCF" w:rsidRPr="002B4BAA">
        <w:rPr>
          <w:rFonts w:ascii="Cambria" w:eastAsia="Calibri" w:hAnsi="Cambria" w:cs="Times New Roman"/>
          <w:color w:val="000000" w:themeColor="text1"/>
        </w:rPr>
        <w:t xml:space="preserve"> στην κυπριακή νήσο λόγω του ανε</w:t>
      </w:r>
      <w:r w:rsidR="00AC5A58" w:rsidRPr="002B4BAA">
        <w:rPr>
          <w:rFonts w:ascii="Cambria" w:eastAsia="Calibri" w:hAnsi="Cambria" w:cs="Times New Roman"/>
          <w:color w:val="000000" w:themeColor="text1"/>
        </w:rPr>
        <w:t>πτυγμένου τουρισμού</w:t>
      </w:r>
      <w:r w:rsidRPr="002B4BAA">
        <w:rPr>
          <w:rFonts w:ascii="Cambria" w:eastAsia="Calibri" w:hAnsi="Cambria" w:cs="Times New Roman"/>
          <w:color w:val="000000" w:themeColor="text1"/>
        </w:rPr>
        <w:t xml:space="preserve">. Επίσης, η τοποθέτηση ψηφιακών </w:t>
      </w:r>
      <w:r w:rsidR="009D0A06" w:rsidRPr="002B4BAA">
        <w:rPr>
          <w:rFonts w:ascii="Cambria" w:eastAsia="Calibri" w:hAnsi="Cambria" w:cs="Times New Roman"/>
          <w:color w:val="000000" w:themeColor="text1"/>
        </w:rPr>
        <w:t>φωτογραφικών εκθέσεων σε αίθουσες αναμονής αεροδρομίων και λιμανιών</w:t>
      </w:r>
      <w:r w:rsidR="002C084A" w:rsidRPr="002B4BAA">
        <w:rPr>
          <w:rFonts w:ascii="Cambria" w:eastAsia="Calibri" w:hAnsi="Cambria" w:cs="Times New Roman"/>
          <w:color w:val="000000" w:themeColor="text1"/>
        </w:rPr>
        <w:t>,</w:t>
      </w:r>
      <w:r w:rsidR="009D0A06" w:rsidRPr="002B4BAA">
        <w:rPr>
          <w:rFonts w:ascii="Cambria" w:eastAsia="Calibri" w:hAnsi="Cambria" w:cs="Times New Roman"/>
          <w:color w:val="000000" w:themeColor="text1"/>
        </w:rPr>
        <w:t xml:space="preserve"> αλλά και σε χώρους </w:t>
      </w:r>
      <w:r w:rsidR="00094CCF" w:rsidRPr="002B4BAA">
        <w:rPr>
          <w:rFonts w:ascii="Cambria" w:eastAsia="Calibri" w:hAnsi="Cambria" w:cs="Times New Roman"/>
          <w:color w:val="000000" w:themeColor="text1"/>
        </w:rPr>
        <w:t>όπου</w:t>
      </w:r>
      <w:r w:rsidR="009D0A06" w:rsidRPr="002B4BAA">
        <w:rPr>
          <w:rFonts w:ascii="Cambria" w:eastAsia="Calibri" w:hAnsi="Cambria" w:cs="Times New Roman"/>
          <w:color w:val="000000" w:themeColor="text1"/>
        </w:rPr>
        <w:t xml:space="preserve"> υπάρχει μαζική προσέλευση τουριστών</w:t>
      </w:r>
      <w:r w:rsidR="002C084A" w:rsidRPr="002B4BAA">
        <w:rPr>
          <w:rFonts w:ascii="Cambria" w:eastAsia="Calibri" w:hAnsi="Cambria" w:cs="Times New Roman"/>
          <w:color w:val="000000" w:themeColor="text1"/>
        </w:rPr>
        <w:t>,</w:t>
      </w:r>
      <w:r w:rsidR="009D0A06" w:rsidRPr="002B4BAA">
        <w:rPr>
          <w:rFonts w:ascii="Cambria" w:eastAsia="Calibri" w:hAnsi="Cambria" w:cs="Times New Roman"/>
          <w:color w:val="000000" w:themeColor="text1"/>
        </w:rPr>
        <w:t xml:space="preserve"> μπορεί να συμβάλει στην προώθηση του κυπριακού πολιτισμού.</w:t>
      </w:r>
    </w:p>
    <w:p w14:paraId="39AA45C5" w14:textId="46A7BD01" w:rsidR="00094CCF" w:rsidRPr="002B4BAA" w:rsidRDefault="00094CCF" w:rsidP="002B4BAA">
      <w:pPr>
        <w:pStyle w:val="p1"/>
        <w:spacing w:before="0" w:beforeAutospacing="0" w:after="0" w:afterAutospacing="0" w:line="360" w:lineRule="auto"/>
        <w:jc w:val="both"/>
        <w:rPr>
          <w:rFonts w:ascii="Cambria" w:hAnsi="Cambria"/>
          <w:color w:val="000000" w:themeColor="text1"/>
          <w:sz w:val="24"/>
          <w:szCs w:val="24"/>
          <w:lang w:val="el-GR"/>
        </w:rPr>
      </w:pPr>
      <w:r w:rsidRPr="002B4BAA">
        <w:rPr>
          <w:rFonts w:ascii="Cambria" w:hAnsi="Cambria"/>
          <w:color w:val="000000" w:themeColor="text1"/>
          <w:sz w:val="24"/>
          <w:szCs w:val="24"/>
          <w:lang w:val="el-GR"/>
        </w:rPr>
        <w:t xml:space="preserve">Στο πλαίσιο της επετείου </w:t>
      </w:r>
      <w:r w:rsidR="00000BD0" w:rsidRPr="002B4BAA">
        <w:rPr>
          <w:rFonts w:ascii="Cambria" w:hAnsi="Cambria"/>
          <w:color w:val="000000" w:themeColor="text1"/>
          <w:sz w:val="24"/>
          <w:szCs w:val="24"/>
          <w:lang w:val="el-GR"/>
        </w:rPr>
        <w:t xml:space="preserve">των </w:t>
      </w:r>
      <w:r w:rsidRPr="002B4BAA">
        <w:rPr>
          <w:rFonts w:ascii="Cambria" w:hAnsi="Cambria"/>
          <w:color w:val="000000" w:themeColor="text1"/>
          <w:sz w:val="24"/>
          <w:szCs w:val="24"/>
          <w:lang w:val="el-GR"/>
        </w:rPr>
        <w:t>εξήντα χρόνων από την ίδρυση της Κυπριακής Δημοκρατίας προτείνεται μια σειρά από εκδηλώσεις όπως η διοργάνωση ενός διεθνούς συνεδρίου για την πολιτιστική κληρονομιά ταυτόχρονα σε επίπεδο Γενεύης, Νέας Υόρκης, Βρυξελλών, Βιέννης, Παρισιού και Στρασβούργου.  Επιπρόσθετα</w:t>
      </w:r>
      <w:r w:rsidR="00000BD0" w:rsidRPr="002B4BAA">
        <w:rPr>
          <w:rFonts w:ascii="Cambria" w:hAnsi="Cambria"/>
          <w:color w:val="000000" w:themeColor="text1"/>
          <w:sz w:val="24"/>
          <w:szCs w:val="24"/>
          <w:lang w:val="el-GR"/>
        </w:rPr>
        <w:t>,</w:t>
      </w:r>
      <w:r w:rsidRPr="002B4BAA">
        <w:rPr>
          <w:rFonts w:ascii="Cambria" w:hAnsi="Cambria"/>
          <w:color w:val="000000" w:themeColor="text1"/>
          <w:sz w:val="24"/>
          <w:szCs w:val="24"/>
          <w:lang w:val="el-GR"/>
        </w:rPr>
        <w:t xml:space="preserve"> στις Πρεσβείες της Κυπριακής Δημοκρατίας στο Εξωτερικό θα μπορούσαν να γίνουν αντίστοιχες εκδηλώσεις προσκαλώντας Κύπριους</w:t>
      </w:r>
      <w:r w:rsidR="00000BD0" w:rsidRPr="002B4BAA">
        <w:rPr>
          <w:rFonts w:ascii="Cambria" w:hAnsi="Cambria"/>
          <w:color w:val="000000" w:themeColor="text1"/>
          <w:sz w:val="24"/>
          <w:szCs w:val="24"/>
          <w:lang w:val="el-GR"/>
        </w:rPr>
        <w:t xml:space="preserve"> και Κύπριες</w:t>
      </w:r>
      <w:r w:rsidRPr="002B4BAA">
        <w:rPr>
          <w:rFonts w:ascii="Cambria" w:hAnsi="Cambria"/>
          <w:color w:val="000000" w:themeColor="text1"/>
          <w:sz w:val="24"/>
          <w:szCs w:val="24"/>
          <w:lang w:val="el-GR"/>
        </w:rPr>
        <w:t xml:space="preserve"> </w:t>
      </w:r>
      <w:r w:rsidR="005863BD">
        <w:rPr>
          <w:rFonts w:ascii="Cambria" w:hAnsi="Cambria"/>
          <w:color w:val="000000" w:themeColor="text1"/>
          <w:sz w:val="24"/>
          <w:szCs w:val="24"/>
          <w:lang w:val="el-GR"/>
        </w:rPr>
        <w:t>καλλιτέχνες</w:t>
      </w:r>
      <w:r w:rsidR="0040154C" w:rsidRPr="002B4BAA">
        <w:rPr>
          <w:rFonts w:ascii="Cambria" w:hAnsi="Cambria"/>
          <w:color w:val="000000" w:themeColor="text1"/>
          <w:sz w:val="24"/>
          <w:szCs w:val="24"/>
          <w:lang w:val="el-GR"/>
        </w:rPr>
        <w:t>,</w:t>
      </w:r>
      <w:r w:rsidRPr="002B4BAA">
        <w:rPr>
          <w:rFonts w:ascii="Cambria" w:hAnsi="Cambria"/>
          <w:color w:val="000000" w:themeColor="text1"/>
          <w:sz w:val="24"/>
          <w:szCs w:val="24"/>
          <w:lang w:val="el-GR"/>
        </w:rPr>
        <w:t xml:space="preserve"> φωτογράφους και μουσικούς που διαπρέπουν στο εξωτερικό. Με αυτό τον τρόπο προωθείται η στήριξή και η αναγνώρισή τους καθώς επίσης προωθείται η πολιτιστική διπλωματία.</w:t>
      </w:r>
    </w:p>
    <w:p w14:paraId="16D5C473" w14:textId="77777777" w:rsidR="00000BD0" w:rsidRPr="002B4BAA" w:rsidRDefault="00000BD0" w:rsidP="002B4BAA">
      <w:pPr>
        <w:pStyle w:val="p1"/>
        <w:spacing w:before="0" w:beforeAutospacing="0" w:after="0" w:afterAutospacing="0" w:line="360" w:lineRule="auto"/>
        <w:jc w:val="both"/>
        <w:rPr>
          <w:rFonts w:ascii="Cambria" w:hAnsi="Cambria"/>
          <w:color w:val="000000" w:themeColor="text1"/>
          <w:sz w:val="24"/>
          <w:szCs w:val="24"/>
          <w:lang w:val="el-GR"/>
        </w:rPr>
      </w:pPr>
    </w:p>
    <w:p w14:paraId="677975D4" w14:textId="77777777" w:rsidR="00094CCF" w:rsidRPr="002B4BAA" w:rsidRDefault="00094CCF" w:rsidP="002B4BAA">
      <w:pPr>
        <w:spacing w:after="160" w:line="360" w:lineRule="auto"/>
        <w:contextualSpacing/>
        <w:jc w:val="both"/>
        <w:rPr>
          <w:rFonts w:ascii="Cambria" w:eastAsia="Calibri" w:hAnsi="Cambria" w:cs="Times New Roman"/>
          <w:color w:val="000000" w:themeColor="text1"/>
        </w:rPr>
      </w:pPr>
    </w:p>
    <w:p w14:paraId="4CD7C355" w14:textId="77777777" w:rsidR="009D0A06" w:rsidRPr="002B4BAA" w:rsidRDefault="009D0A06" w:rsidP="002B4BAA">
      <w:pPr>
        <w:spacing w:after="160" w:line="360" w:lineRule="auto"/>
        <w:contextualSpacing/>
        <w:jc w:val="both"/>
        <w:rPr>
          <w:rFonts w:ascii="Cambria" w:eastAsia="Calibri" w:hAnsi="Cambria" w:cs="Times New Roman"/>
          <w:color w:val="000000" w:themeColor="text1"/>
        </w:rPr>
      </w:pPr>
    </w:p>
    <w:p w14:paraId="1AD2B47C" w14:textId="77777777" w:rsidR="009D0A06" w:rsidRPr="002B4BAA" w:rsidRDefault="009D0A06" w:rsidP="002B4BAA">
      <w:pPr>
        <w:spacing w:after="160" w:line="360" w:lineRule="auto"/>
        <w:contextualSpacing/>
        <w:jc w:val="both"/>
        <w:rPr>
          <w:rFonts w:ascii="Cambria" w:eastAsia="Calibri" w:hAnsi="Cambria" w:cs="Times New Roman"/>
          <w:color w:val="000000" w:themeColor="text1"/>
        </w:rPr>
      </w:pPr>
    </w:p>
    <w:p w14:paraId="2379C373" w14:textId="77777777" w:rsidR="004B1DB0" w:rsidRPr="002B4BAA" w:rsidRDefault="004B1DB0" w:rsidP="002B4BAA">
      <w:pPr>
        <w:spacing w:line="360" w:lineRule="auto"/>
        <w:jc w:val="both"/>
        <w:rPr>
          <w:rFonts w:ascii="Cambria" w:hAnsi="Cambria" w:cstheme="minorHAnsi"/>
          <w:b/>
          <w:color w:val="000000" w:themeColor="text1"/>
          <w:u w:val="single"/>
        </w:rPr>
      </w:pPr>
      <w:r w:rsidRPr="002B4BAA">
        <w:rPr>
          <w:rFonts w:ascii="Cambria" w:hAnsi="Cambria" w:cstheme="minorHAnsi"/>
          <w:b/>
          <w:color w:val="000000" w:themeColor="text1"/>
          <w:u w:val="single"/>
        </w:rPr>
        <w:br w:type="page"/>
      </w:r>
    </w:p>
    <w:p w14:paraId="33DD759C" w14:textId="010E6F3C" w:rsidR="00B236D5" w:rsidRPr="00B9351C" w:rsidRDefault="00E731A1" w:rsidP="002B4BAA">
      <w:pPr>
        <w:spacing w:line="360" w:lineRule="auto"/>
        <w:jc w:val="both"/>
        <w:rPr>
          <w:rFonts w:ascii="Cambria" w:hAnsi="Cambria" w:cstheme="minorHAnsi"/>
          <w:b/>
          <w:color w:val="000000" w:themeColor="text1"/>
          <w:u w:val="single"/>
        </w:rPr>
      </w:pPr>
      <w:r w:rsidRPr="002B4BAA">
        <w:rPr>
          <w:rFonts w:ascii="Cambria" w:hAnsi="Cambria" w:cstheme="minorHAnsi"/>
          <w:b/>
          <w:color w:val="000000" w:themeColor="text1"/>
          <w:u w:val="single"/>
        </w:rPr>
        <w:lastRenderedPageBreak/>
        <w:t>Συμπεράσματα</w:t>
      </w:r>
      <w:r w:rsidR="0030772D" w:rsidRPr="00B9351C">
        <w:rPr>
          <w:rFonts w:ascii="Cambria" w:hAnsi="Cambria" w:cstheme="minorHAnsi"/>
          <w:b/>
          <w:color w:val="000000" w:themeColor="text1"/>
          <w:u w:val="single"/>
        </w:rPr>
        <w:t>:</w:t>
      </w:r>
    </w:p>
    <w:p w14:paraId="2F78182D" w14:textId="77777777" w:rsidR="00B236D5" w:rsidRPr="00B236D5" w:rsidRDefault="00B236D5" w:rsidP="002B4BAA">
      <w:pPr>
        <w:spacing w:line="360" w:lineRule="auto"/>
        <w:jc w:val="both"/>
        <w:rPr>
          <w:rFonts w:ascii="Cambria" w:hAnsi="Cambria" w:cstheme="minorHAnsi"/>
          <w:b/>
          <w:color w:val="000000" w:themeColor="text1"/>
          <w:u w:val="single"/>
        </w:rPr>
      </w:pPr>
    </w:p>
    <w:p w14:paraId="51F5AA20" w14:textId="77777777" w:rsidR="00B236D5" w:rsidRPr="00B236D5" w:rsidRDefault="00B236D5" w:rsidP="002B4BAA">
      <w:pPr>
        <w:spacing w:line="360" w:lineRule="auto"/>
        <w:jc w:val="both"/>
        <w:rPr>
          <w:rFonts w:ascii="Cambria" w:eastAsia="Calibri" w:hAnsi="Cambria" w:cs="Times New Roman"/>
        </w:rPr>
      </w:pPr>
      <w:r w:rsidRPr="00B236D5">
        <w:rPr>
          <w:rFonts w:ascii="Cambria" w:eastAsia="Calibri" w:hAnsi="Cambria" w:cs="Times New Roman"/>
        </w:rPr>
        <w:t xml:space="preserve">Μέσω της πιο πάνω ανάλυσης αναγνωρίζεται η ανάγκη ενδυνάμωσης των υφιστάμενων μέσων που προστατεύουν την  πολιτιστική κληρονομιά τόσο σε τοπικό, όσο και σε διεθνές επίπεδο.  </w:t>
      </w:r>
    </w:p>
    <w:p w14:paraId="588C8044" w14:textId="77777777" w:rsidR="00B236D5" w:rsidRPr="00B236D5" w:rsidRDefault="00B236D5" w:rsidP="002B4BAA">
      <w:pPr>
        <w:spacing w:line="360" w:lineRule="auto"/>
        <w:jc w:val="both"/>
        <w:rPr>
          <w:rFonts w:ascii="Cambria" w:eastAsia="Calibri" w:hAnsi="Cambria" w:cs="Times New Roman"/>
        </w:rPr>
      </w:pPr>
    </w:p>
    <w:p w14:paraId="21218719" w14:textId="28329AA6" w:rsidR="00B236D5" w:rsidRPr="00B236D5" w:rsidRDefault="00B236D5" w:rsidP="002B4BAA">
      <w:pPr>
        <w:spacing w:line="360" w:lineRule="auto"/>
        <w:jc w:val="both"/>
        <w:rPr>
          <w:rFonts w:ascii="Cambria" w:eastAsia="Calibri" w:hAnsi="Cambria" w:cs="Times New Roman"/>
        </w:rPr>
      </w:pPr>
      <w:r w:rsidRPr="00B236D5">
        <w:rPr>
          <w:rFonts w:ascii="Cambria" w:eastAsia="Calibri" w:hAnsi="Cambria" w:cs="Times New Roman"/>
        </w:rPr>
        <w:t xml:space="preserve">Οι προαναφερθείσες δράσεις έχουν ως κύριο σκοπό την προώθηση της Σύμβασης της Λευκωσίας με στόχο την ανάδειξη της προστασίας της πολιτιστικής κληρονομιάς και την ενίσχυση των διεθνών σχέσεων οι οποίες συμβάλλουν στην προαγωγή και ενδυνάμωση της Παγκόσμιας Πολιτιστικής Κληρονομιάς. </w:t>
      </w:r>
    </w:p>
    <w:p w14:paraId="1E488E1F" w14:textId="77777777" w:rsidR="00B236D5" w:rsidRPr="00B236D5" w:rsidRDefault="00B236D5" w:rsidP="002B4BAA">
      <w:pPr>
        <w:spacing w:line="360" w:lineRule="auto"/>
        <w:jc w:val="both"/>
        <w:rPr>
          <w:rFonts w:ascii="Cambria" w:eastAsia="Calibri" w:hAnsi="Cambria" w:cs="Times New Roman"/>
        </w:rPr>
      </w:pPr>
    </w:p>
    <w:p w14:paraId="4CEC1EFD" w14:textId="3618A3D6" w:rsidR="00B236D5" w:rsidRPr="00B236D5" w:rsidRDefault="00B236D5" w:rsidP="002B4BAA">
      <w:pPr>
        <w:spacing w:line="360" w:lineRule="auto"/>
        <w:jc w:val="both"/>
        <w:rPr>
          <w:rFonts w:ascii="Cambria" w:eastAsia="Calibri" w:hAnsi="Cambria" w:cs="Times New Roman"/>
        </w:rPr>
      </w:pPr>
      <w:r w:rsidRPr="00B236D5">
        <w:rPr>
          <w:rFonts w:ascii="Cambria" w:eastAsia="Calibri" w:hAnsi="Cambria" w:cs="Times New Roman"/>
        </w:rPr>
        <w:t xml:space="preserve">Καθοριστικός είναι ο ρόλος στην άσκηση Πολιτιστικής Διπλωματίας αφού διευρύνεται ο αριθμός των ατόμων που </w:t>
      </w:r>
      <w:r w:rsidR="005A77C5">
        <w:rPr>
          <w:rFonts w:ascii="Cambria" w:eastAsia="Calibri" w:hAnsi="Cambria" w:cs="Times New Roman"/>
        </w:rPr>
        <w:t>έρχονται σε επαφή με</w:t>
      </w:r>
      <w:r w:rsidRPr="00B236D5">
        <w:rPr>
          <w:rFonts w:ascii="Cambria" w:eastAsia="Calibri" w:hAnsi="Cambria" w:cs="Times New Roman"/>
        </w:rPr>
        <w:t xml:space="preserve"> τον κυπριακό πολιτισμό, την κουλτούρα, την ιστορία, τα</w:t>
      </w:r>
      <w:r w:rsidR="00C77D19">
        <w:rPr>
          <w:rFonts w:ascii="Cambria" w:eastAsia="Calibri" w:hAnsi="Cambria" w:cs="Times New Roman"/>
        </w:rPr>
        <w:t xml:space="preserve"> </w:t>
      </w:r>
      <w:r w:rsidRPr="00B236D5">
        <w:rPr>
          <w:rFonts w:ascii="Cambria" w:eastAsia="Calibri" w:hAnsi="Cambria" w:cs="Times New Roman"/>
        </w:rPr>
        <w:t>αρχαιολογικά και θρησκευτικά μνημεία της Κύπρου. Η Κυπριακή Δημοκρατία έχει στα χέρια της ένα ισχυρό εργαλείο που θα πρέπει να εφαρμόζει στην πράξη τους στόχους της εξωτερικής μας πολιτικής, που είναι αφενός η ενδυνάμωση των σχέσεων μας</w:t>
      </w:r>
      <w:r w:rsidR="004F3BF1">
        <w:rPr>
          <w:rFonts w:ascii="Cambria" w:eastAsia="Calibri" w:hAnsi="Cambria" w:cs="Times New Roman"/>
        </w:rPr>
        <w:t xml:space="preserve"> με άλλα κράτη και αφετέρου </w:t>
      </w:r>
      <w:r w:rsidRPr="00B236D5">
        <w:rPr>
          <w:rFonts w:ascii="Cambria" w:eastAsia="Calibri" w:hAnsi="Cambria" w:cs="Times New Roman"/>
        </w:rPr>
        <w:t>η γνωστοποίηση του Εθνικού μας προβλήματος.</w:t>
      </w:r>
    </w:p>
    <w:p w14:paraId="196DA435" w14:textId="77777777" w:rsidR="00B236D5" w:rsidRPr="00B236D5" w:rsidRDefault="00B236D5" w:rsidP="002B4BAA">
      <w:pPr>
        <w:spacing w:line="360" w:lineRule="auto"/>
        <w:jc w:val="both"/>
        <w:rPr>
          <w:rFonts w:ascii="Cambria" w:eastAsia="Calibri" w:hAnsi="Cambria" w:cs="Times New Roman"/>
        </w:rPr>
      </w:pPr>
    </w:p>
    <w:p w14:paraId="1E4145FF" w14:textId="77777777" w:rsidR="00B236D5" w:rsidRPr="00B236D5" w:rsidRDefault="00B236D5" w:rsidP="002B4BAA">
      <w:pPr>
        <w:spacing w:line="360" w:lineRule="auto"/>
        <w:jc w:val="both"/>
        <w:rPr>
          <w:rFonts w:ascii="Cambria" w:eastAsia="Calibri" w:hAnsi="Cambria" w:cs="Times New Roman"/>
        </w:rPr>
      </w:pPr>
      <w:r w:rsidRPr="00B236D5">
        <w:rPr>
          <w:rFonts w:ascii="Cambria" w:eastAsia="Calibri" w:hAnsi="Cambria" w:cs="Times New Roman"/>
        </w:rPr>
        <w:t>Η Επιτροπή Εξωτερικών και Ευρωπαϊκών Υποθέσεων της 4</w:t>
      </w:r>
      <w:r w:rsidRPr="00B236D5">
        <w:rPr>
          <w:rFonts w:ascii="Cambria" w:eastAsia="Calibri" w:hAnsi="Cambria" w:cs="Times New Roman"/>
          <w:vertAlign w:val="superscript"/>
        </w:rPr>
        <w:t>ης</w:t>
      </w:r>
      <w:r w:rsidRPr="00B236D5">
        <w:rPr>
          <w:rFonts w:ascii="Cambria" w:eastAsia="Calibri" w:hAnsi="Cambria" w:cs="Times New Roman"/>
        </w:rPr>
        <w:t xml:space="preserve"> Βουλής των Νέων Αντιπροσώπων εργάστηκε στη διαμόρφωση αυτών των πρακτικών προτάσεων, οι οποίες παρατίθενται πιο κάτω:</w:t>
      </w:r>
    </w:p>
    <w:p w14:paraId="73ED48FC" w14:textId="77777777" w:rsidR="001F2D50" w:rsidRPr="00B9351C" w:rsidRDefault="001F2D50" w:rsidP="002B4BAA">
      <w:pPr>
        <w:spacing w:line="360" w:lineRule="auto"/>
        <w:jc w:val="both"/>
        <w:rPr>
          <w:rFonts w:ascii="Cambria" w:hAnsi="Cambria" w:cstheme="minorHAnsi"/>
          <w:color w:val="000000" w:themeColor="text1"/>
        </w:rPr>
      </w:pPr>
    </w:p>
    <w:p w14:paraId="77205D58" w14:textId="77777777" w:rsidR="00B236D5" w:rsidRPr="00B9351C" w:rsidRDefault="00B236D5" w:rsidP="002B4BAA">
      <w:pPr>
        <w:spacing w:line="360" w:lineRule="auto"/>
        <w:jc w:val="both"/>
        <w:rPr>
          <w:rFonts w:ascii="Cambria" w:hAnsi="Cambria" w:cstheme="minorHAnsi"/>
          <w:color w:val="000000" w:themeColor="text1"/>
        </w:rPr>
      </w:pPr>
    </w:p>
    <w:p w14:paraId="2FA9E325" w14:textId="77777777" w:rsidR="00B236D5" w:rsidRPr="00B9351C" w:rsidRDefault="00B236D5" w:rsidP="002B4BAA">
      <w:pPr>
        <w:spacing w:line="360" w:lineRule="auto"/>
        <w:jc w:val="both"/>
        <w:rPr>
          <w:rFonts w:ascii="Cambria" w:hAnsi="Cambria" w:cstheme="minorHAnsi"/>
          <w:color w:val="000000" w:themeColor="text1"/>
        </w:rPr>
      </w:pPr>
    </w:p>
    <w:p w14:paraId="237BC4C1" w14:textId="77777777" w:rsidR="00B236D5" w:rsidRPr="00B9351C" w:rsidRDefault="00B236D5" w:rsidP="002B4BAA">
      <w:pPr>
        <w:spacing w:line="360" w:lineRule="auto"/>
        <w:jc w:val="both"/>
        <w:rPr>
          <w:rFonts w:ascii="Cambria" w:hAnsi="Cambria" w:cstheme="minorHAnsi"/>
          <w:color w:val="000000" w:themeColor="text1"/>
        </w:rPr>
      </w:pPr>
    </w:p>
    <w:p w14:paraId="5E37F06F" w14:textId="77777777" w:rsidR="00B236D5" w:rsidRPr="00B9351C" w:rsidRDefault="00B236D5" w:rsidP="002B4BAA">
      <w:pPr>
        <w:spacing w:line="360" w:lineRule="auto"/>
        <w:jc w:val="both"/>
        <w:rPr>
          <w:rFonts w:ascii="Cambria" w:hAnsi="Cambria" w:cstheme="minorHAnsi"/>
          <w:color w:val="000000" w:themeColor="text1"/>
        </w:rPr>
      </w:pPr>
    </w:p>
    <w:p w14:paraId="230FC7BD" w14:textId="77777777" w:rsidR="00B236D5" w:rsidRPr="00B9351C" w:rsidRDefault="00B236D5" w:rsidP="002B4BAA">
      <w:pPr>
        <w:spacing w:line="360" w:lineRule="auto"/>
        <w:jc w:val="both"/>
        <w:rPr>
          <w:rFonts w:ascii="Cambria" w:hAnsi="Cambria" w:cstheme="minorHAnsi"/>
          <w:color w:val="000000" w:themeColor="text1"/>
        </w:rPr>
      </w:pPr>
    </w:p>
    <w:p w14:paraId="2F6E6957" w14:textId="77777777" w:rsidR="00B236D5" w:rsidRPr="00B9351C" w:rsidRDefault="00B236D5" w:rsidP="002B4BAA">
      <w:pPr>
        <w:spacing w:line="360" w:lineRule="auto"/>
        <w:jc w:val="both"/>
        <w:rPr>
          <w:rFonts w:ascii="Cambria" w:hAnsi="Cambria" w:cstheme="minorHAnsi"/>
          <w:color w:val="000000" w:themeColor="text1"/>
        </w:rPr>
      </w:pPr>
    </w:p>
    <w:p w14:paraId="3A9E29F2" w14:textId="77777777" w:rsidR="0033241E" w:rsidRPr="00B9351C" w:rsidRDefault="0033241E" w:rsidP="002B4BAA">
      <w:pPr>
        <w:spacing w:line="360" w:lineRule="auto"/>
        <w:jc w:val="both"/>
        <w:rPr>
          <w:rFonts w:ascii="Cambria" w:hAnsi="Cambria" w:cstheme="minorHAnsi"/>
          <w:color w:val="000000" w:themeColor="text1"/>
        </w:rPr>
      </w:pPr>
    </w:p>
    <w:p w14:paraId="60BBED66" w14:textId="77777777" w:rsidR="0033241E" w:rsidRPr="00B9351C" w:rsidRDefault="0033241E" w:rsidP="002B4BAA">
      <w:pPr>
        <w:spacing w:line="360" w:lineRule="auto"/>
        <w:jc w:val="both"/>
        <w:rPr>
          <w:rFonts w:ascii="Cambria" w:hAnsi="Cambria" w:cstheme="minorHAnsi"/>
          <w:color w:val="000000" w:themeColor="text1"/>
        </w:rPr>
      </w:pPr>
    </w:p>
    <w:p w14:paraId="604DB309" w14:textId="10EC6702" w:rsidR="00B236D5" w:rsidRDefault="00B236D5" w:rsidP="002B4BAA">
      <w:pPr>
        <w:spacing w:line="360" w:lineRule="auto"/>
        <w:jc w:val="both"/>
        <w:rPr>
          <w:rFonts w:ascii="Cambria" w:hAnsi="Cambria" w:cstheme="minorHAnsi"/>
          <w:color w:val="000000" w:themeColor="text1"/>
        </w:rPr>
      </w:pPr>
    </w:p>
    <w:p w14:paraId="583863EF" w14:textId="77777777" w:rsidR="00B9351C" w:rsidRPr="00B9351C" w:rsidRDefault="00B9351C" w:rsidP="002B4BAA">
      <w:pPr>
        <w:spacing w:line="360" w:lineRule="auto"/>
        <w:jc w:val="both"/>
        <w:rPr>
          <w:rFonts w:ascii="Cambria" w:hAnsi="Cambria" w:cstheme="minorHAnsi"/>
          <w:color w:val="000000" w:themeColor="text1"/>
        </w:rPr>
      </w:pPr>
    </w:p>
    <w:p w14:paraId="07E28FFF" w14:textId="065EA81C" w:rsidR="00E731A1" w:rsidRPr="00B9351C" w:rsidRDefault="00E731A1" w:rsidP="002B4BAA">
      <w:pPr>
        <w:spacing w:line="360" w:lineRule="auto"/>
        <w:jc w:val="both"/>
        <w:rPr>
          <w:rFonts w:ascii="Cambria" w:hAnsi="Cambria" w:cstheme="minorHAnsi"/>
          <w:b/>
          <w:i/>
          <w:color w:val="000000" w:themeColor="text1"/>
        </w:rPr>
      </w:pPr>
      <w:r w:rsidRPr="002B4BAA">
        <w:rPr>
          <w:rFonts w:ascii="Cambria" w:hAnsi="Cambria" w:cstheme="minorHAnsi"/>
          <w:b/>
          <w:color w:val="000000" w:themeColor="text1"/>
          <w:u w:val="single"/>
        </w:rPr>
        <w:lastRenderedPageBreak/>
        <w:t>ΠΡΟΤΑΣΕΙΣ/ΕΙΣΗΓΗΣΕΙΣ</w:t>
      </w:r>
    </w:p>
    <w:p w14:paraId="23C2EA85" w14:textId="7863FD4E" w:rsidR="00294351" w:rsidRPr="00B9351C" w:rsidRDefault="00E731A1" w:rsidP="002B4BAA">
      <w:pPr>
        <w:spacing w:line="360" w:lineRule="auto"/>
        <w:jc w:val="both"/>
        <w:rPr>
          <w:rFonts w:ascii="Cambria" w:hAnsi="Cambria" w:cstheme="minorHAnsi"/>
          <w:b/>
          <w:color w:val="000000" w:themeColor="text1"/>
          <w:u w:val="single"/>
        </w:rPr>
      </w:pPr>
      <w:r w:rsidRPr="002B4BAA">
        <w:rPr>
          <w:rFonts w:ascii="Cambria" w:hAnsi="Cambria" w:cstheme="minorHAnsi"/>
          <w:b/>
          <w:color w:val="000000" w:themeColor="text1"/>
          <w:u w:val="single"/>
        </w:rPr>
        <w:t xml:space="preserve">Εισηγήσεις προς το Κράτος </w:t>
      </w:r>
    </w:p>
    <w:p w14:paraId="48A9DE2C" w14:textId="60B43D87" w:rsidR="00E63F25" w:rsidRPr="002B4BAA" w:rsidRDefault="00E63F25"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 xml:space="preserve">Δημιουργία στοχευμένης πολιτιστικής και πολιτισμικής </w:t>
      </w:r>
      <w:r w:rsidR="00294351">
        <w:rPr>
          <w:rFonts w:ascii="Cambria" w:hAnsi="Cambria"/>
          <w:color w:val="000000" w:themeColor="text1"/>
        </w:rPr>
        <w:t>στρατηγικής με ορίζοντα το 2030.</w:t>
      </w:r>
    </w:p>
    <w:p w14:paraId="37BD1EF1" w14:textId="42DA397A" w:rsidR="00E63F25" w:rsidRPr="002B4BAA" w:rsidRDefault="00E63F25"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Άμεση υλοποίηση σχεδίου για σύσταση Υφυπουργείου Πολιτισμού. Στο Υφυπουργείο να μεταφερθούν αρμοδιότητες του Τμήματος Αρχαιοτήτων, των Πολιτιστικών Υπηρεσιών του Υπουργείου Παιδείας</w:t>
      </w:r>
      <w:r w:rsidR="0033241E">
        <w:rPr>
          <w:rFonts w:ascii="Cambria" w:hAnsi="Cambria"/>
          <w:color w:val="000000" w:themeColor="text1"/>
        </w:rPr>
        <w:t>, Πολιτισμού, Αθλητισμού και Νεολαίας</w:t>
      </w:r>
      <w:r w:rsidRPr="002B4BAA">
        <w:rPr>
          <w:rFonts w:ascii="Cambria" w:hAnsi="Cambria"/>
          <w:color w:val="000000" w:themeColor="text1"/>
        </w:rPr>
        <w:t xml:space="preserve">, το κομμάτι της θεατρικής ανάπτυξης και μέρος των αρμοδιοτήτων του Γραφείου Τύπου και Πληροφοριών, οι οποίες σχετίζονται με τα οπτικοακουστικά μέσα και τέλος η Κυπριακή Εθνική Επιτροπή για την </w:t>
      </w:r>
      <w:r w:rsidRPr="002B4BAA">
        <w:rPr>
          <w:rFonts w:ascii="Cambria" w:hAnsi="Cambria"/>
          <w:color w:val="000000" w:themeColor="text1"/>
          <w:lang w:val="en-US"/>
        </w:rPr>
        <w:t>UNESCO</w:t>
      </w:r>
      <w:r w:rsidRPr="002B4BAA">
        <w:rPr>
          <w:rFonts w:ascii="Cambria" w:hAnsi="Cambria"/>
          <w:color w:val="000000" w:themeColor="text1"/>
        </w:rPr>
        <w:t>.</w:t>
      </w:r>
    </w:p>
    <w:p w14:paraId="6D58DF09" w14:textId="1E931898" w:rsidR="00E63F25" w:rsidRPr="002B4BAA" w:rsidRDefault="00E63F25"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 xml:space="preserve">Να εντάσσεται θέμα της υπογραφής και κύρωσης της Σύμβασης </w:t>
      </w:r>
      <w:r w:rsidR="009A61EB">
        <w:rPr>
          <w:rFonts w:ascii="Cambria" w:hAnsi="Cambria"/>
          <w:color w:val="000000" w:themeColor="text1"/>
        </w:rPr>
        <w:t xml:space="preserve">της </w:t>
      </w:r>
      <w:r w:rsidRPr="002B4BAA">
        <w:rPr>
          <w:rFonts w:ascii="Cambria" w:hAnsi="Cambria"/>
          <w:color w:val="000000" w:themeColor="text1"/>
        </w:rPr>
        <w:t>Λευκωσίας σε όλες τις διμ</w:t>
      </w:r>
      <w:r w:rsidR="009A61EB">
        <w:rPr>
          <w:rFonts w:ascii="Cambria" w:hAnsi="Cambria"/>
          <w:color w:val="000000" w:themeColor="text1"/>
        </w:rPr>
        <w:t>ερείς συναντήσεις του Υπουργού, του Γενικού Διευθυντή ΥΠΕΞ και των Αρχηγών Διπλωματικών Α</w:t>
      </w:r>
      <w:r w:rsidRPr="002B4BAA">
        <w:rPr>
          <w:rFonts w:ascii="Cambria" w:hAnsi="Cambria"/>
          <w:color w:val="000000" w:themeColor="text1"/>
        </w:rPr>
        <w:t>ποστολών.</w:t>
      </w:r>
    </w:p>
    <w:p w14:paraId="6151FB30" w14:textId="04287093" w:rsidR="00D97745" w:rsidRPr="002B4BAA" w:rsidRDefault="00D97745"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 xml:space="preserve">Αξιοποίηση των υφιστάμενων διμερών ή πολυμερών προγραμμάτων πολιτιστικής συνεργασίας και ανταλλαγών και επιδίωξη δημιουργίας εδρών κυπριακών σπουδών στο </w:t>
      </w:r>
      <w:r w:rsidR="00E22E85" w:rsidRPr="002B4BAA">
        <w:rPr>
          <w:rFonts w:ascii="Cambria" w:hAnsi="Cambria"/>
          <w:color w:val="000000" w:themeColor="text1"/>
        </w:rPr>
        <w:t>εξωτερικό</w:t>
      </w:r>
      <w:r w:rsidRPr="002B4BAA">
        <w:rPr>
          <w:rFonts w:ascii="Cambria" w:hAnsi="Cambria"/>
          <w:color w:val="000000" w:themeColor="text1"/>
        </w:rPr>
        <w:t>.</w:t>
      </w:r>
    </w:p>
    <w:p w14:paraId="55517B80" w14:textId="79949604" w:rsidR="00FD1763" w:rsidRDefault="00FD1763"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 xml:space="preserve">Μετάφραση της Σύμβασης της Λευκωσίας σε όλες τις </w:t>
      </w:r>
      <w:r w:rsidR="00A01100">
        <w:rPr>
          <w:rFonts w:ascii="Cambria" w:hAnsi="Cambria"/>
          <w:color w:val="000000" w:themeColor="text1"/>
        </w:rPr>
        <w:t xml:space="preserve">επίσημες γλώσσες </w:t>
      </w:r>
      <w:r w:rsidRPr="002B4BAA">
        <w:rPr>
          <w:rFonts w:ascii="Cambria" w:hAnsi="Cambria"/>
          <w:color w:val="000000" w:themeColor="text1"/>
        </w:rPr>
        <w:t xml:space="preserve">κρατών μελών </w:t>
      </w:r>
      <w:r w:rsidR="00B74D51">
        <w:rPr>
          <w:rFonts w:ascii="Cambria" w:hAnsi="Cambria"/>
          <w:color w:val="000000" w:themeColor="text1"/>
        </w:rPr>
        <w:t xml:space="preserve">του </w:t>
      </w:r>
      <w:proofErr w:type="spellStart"/>
      <w:r w:rsidRPr="002B4BAA">
        <w:rPr>
          <w:rFonts w:ascii="Cambria" w:hAnsi="Cambria"/>
          <w:color w:val="000000" w:themeColor="text1"/>
        </w:rPr>
        <w:t>ΣτΕ</w:t>
      </w:r>
      <w:proofErr w:type="spellEnd"/>
      <w:r w:rsidRPr="002B4BAA">
        <w:rPr>
          <w:rFonts w:ascii="Cambria" w:hAnsi="Cambria"/>
          <w:color w:val="000000" w:themeColor="text1"/>
        </w:rPr>
        <w:t>.</w:t>
      </w:r>
    </w:p>
    <w:p w14:paraId="544C02AD" w14:textId="6400C428" w:rsidR="00B9351C" w:rsidRPr="00B9351C" w:rsidRDefault="00B9351C" w:rsidP="00B9351C">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 xml:space="preserve">Πραγματοποίηση συνεδρίου/εκδήλωσης από </w:t>
      </w:r>
      <w:r>
        <w:rPr>
          <w:rFonts w:ascii="Cambria" w:hAnsi="Cambria"/>
          <w:color w:val="000000" w:themeColor="text1"/>
        </w:rPr>
        <w:t xml:space="preserve">Μόνιμη Αντιπροσωπεία στο Συμβούλιο της Ευρώπης στο Στρασβούργο, </w:t>
      </w:r>
      <w:r w:rsidRPr="002B4BAA">
        <w:rPr>
          <w:rFonts w:ascii="Cambria" w:hAnsi="Cambria"/>
          <w:color w:val="000000" w:themeColor="text1"/>
        </w:rPr>
        <w:t>με σκοπό τη ανάδειξη και προώθηση της Σύμβασης της Λευκωσίας.</w:t>
      </w:r>
    </w:p>
    <w:p w14:paraId="211E5328" w14:textId="77777777" w:rsidR="00D97745" w:rsidRPr="002B4BAA" w:rsidRDefault="00D97745"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Προσέγγιση και άλλων κρατών με ιδιαίτερο ενδιαφέρον στην προστασία της πολιτιστικής κληρονομιάς για Ένταξη τους στην «Ομάδα Φίλων για την Προστασία της Πολιτιστικής Κληρονομιάς», πρωτοβουλία της ΚΔ και της Ιταλίας σε επίπεδο Ηνωμένων Εθνών.</w:t>
      </w:r>
    </w:p>
    <w:p w14:paraId="2368DC88" w14:textId="08DB7852" w:rsidR="00D97745" w:rsidRPr="002B4BAA" w:rsidRDefault="00D97745"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Απόσπαση ή διορισμός Κύπριων Λειτου</w:t>
      </w:r>
      <w:r w:rsidR="00860809">
        <w:rPr>
          <w:rFonts w:ascii="Cambria" w:hAnsi="Cambria"/>
          <w:color w:val="000000" w:themeColor="text1"/>
        </w:rPr>
        <w:t>ργών στις αρμόδιες διευθύνσεις Διεθνών Ο</w:t>
      </w:r>
      <w:r w:rsidRPr="002B4BAA">
        <w:rPr>
          <w:rFonts w:ascii="Cambria" w:hAnsi="Cambria"/>
          <w:color w:val="000000" w:themeColor="text1"/>
        </w:rPr>
        <w:t xml:space="preserve">ργανισμών που χειρίζονται θέματα σχετικά με πολιτισμό (Συμβούλιο της Ευρώπης, Ηνωμένα Έθνη, </w:t>
      </w:r>
      <w:r w:rsidR="00D81449">
        <w:rPr>
          <w:rFonts w:ascii="Cambria" w:hAnsi="Cambria"/>
          <w:color w:val="000000" w:themeColor="text1"/>
          <w:lang w:val="en-GB"/>
        </w:rPr>
        <w:t>UNESCO</w:t>
      </w:r>
      <w:r w:rsidR="00D81449" w:rsidRPr="00D81449">
        <w:rPr>
          <w:rFonts w:ascii="Cambria" w:hAnsi="Cambria"/>
          <w:color w:val="000000" w:themeColor="text1"/>
        </w:rPr>
        <w:t xml:space="preserve"> </w:t>
      </w:r>
      <w:r w:rsidRPr="002B4BAA">
        <w:rPr>
          <w:rFonts w:ascii="Cambria" w:hAnsi="Cambria"/>
          <w:color w:val="000000" w:themeColor="text1"/>
        </w:rPr>
        <w:t>κλπ)</w:t>
      </w:r>
      <w:r w:rsidR="00B85F91" w:rsidRPr="00B85F91">
        <w:rPr>
          <w:rFonts w:ascii="Cambria" w:hAnsi="Cambria"/>
          <w:color w:val="000000" w:themeColor="text1"/>
        </w:rPr>
        <w:t>.</w:t>
      </w:r>
    </w:p>
    <w:p w14:paraId="08E10D53" w14:textId="77777777" w:rsidR="00D97745" w:rsidRPr="002B4BAA" w:rsidRDefault="00D97745" w:rsidP="002B4BAA">
      <w:pPr>
        <w:pStyle w:val="a3"/>
        <w:numPr>
          <w:ilvl w:val="0"/>
          <w:numId w:val="6"/>
        </w:numPr>
        <w:spacing w:after="160" w:line="360" w:lineRule="auto"/>
        <w:jc w:val="both"/>
        <w:rPr>
          <w:rFonts w:ascii="Cambria" w:eastAsia="Calibri" w:hAnsi="Cambria" w:cs="Times New Roman"/>
          <w:color w:val="000000" w:themeColor="text1"/>
        </w:rPr>
      </w:pPr>
      <w:r w:rsidRPr="002B4BAA">
        <w:rPr>
          <w:rFonts w:ascii="Cambria" w:eastAsia="Calibri" w:hAnsi="Cambria" w:cs="Times New Roman"/>
          <w:color w:val="000000" w:themeColor="text1"/>
        </w:rPr>
        <w:t>Ένταξη του θέματος της Σύμβασης της Λευκωσίας δια μέσου μιας συζήτησης που θα πραγματεύεται ζητήματα πολιτιστικής κληρονομιάς στις ετήσιες τους συναντήσεις των Κυπρίων αποδήμων.</w:t>
      </w:r>
    </w:p>
    <w:p w14:paraId="49A91A2D" w14:textId="77777777" w:rsidR="000470EB" w:rsidRPr="002B4BAA" w:rsidRDefault="000470EB" w:rsidP="002B4BAA">
      <w:pPr>
        <w:pStyle w:val="a3"/>
        <w:numPr>
          <w:ilvl w:val="0"/>
          <w:numId w:val="6"/>
        </w:numPr>
        <w:spacing w:after="160" w:line="360" w:lineRule="auto"/>
        <w:jc w:val="both"/>
        <w:rPr>
          <w:rFonts w:ascii="Cambria" w:eastAsia="Calibri" w:hAnsi="Cambria" w:cs="Times New Roman"/>
          <w:color w:val="000000" w:themeColor="text1"/>
        </w:rPr>
      </w:pPr>
      <w:r w:rsidRPr="002B4BAA">
        <w:rPr>
          <w:rFonts w:ascii="Cambria" w:eastAsia="Calibri" w:hAnsi="Cambria" w:cs="Times New Roman"/>
          <w:color w:val="000000" w:themeColor="text1"/>
        </w:rPr>
        <w:lastRenderedPageBreak/>
        <w:t>Δημιουργία Διπλωματικής Ακαδημίας όπου μεταξύ άλλων θα διδάσκονται θέματα Πολιτιστικής Διπλωματίας.</w:t>
      </w:r>
    </w:p>
    <w:p w14:paraId="775DFA39" w14:textId="77777777" w:rsidR="000470EB" w:rsidRPr="002B4BAA" w:rsidRDefault="000470EB"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Δημιουργία διαφημιστικής εκστρατείας σε δημόσιους χώρους που θα έχουν ως σκοπό την προβολή της πολιτιστικής κληρονομιάς.</w:t>
      </w:r>
    </w:p>
    <w:p w14:paraId="6B5560A7" w14:textId="37813E18" w:rsidR="000470EB" w:rsidRPr="002B4BAA" w:rsidRDefault="000470EB"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Ψήφιση επί μέρους νόμων και κανονισμών σχετικά με την εφαρμογή της Σύμβασης</w:t>
      </w:r>
      <w:r w:rsidR="00A22EAB" w:rsidRPr="00A22EAB">
        <w:rPr>
          <w:rFonts w:ascii="Cambria" w:hAnsi="Cambria"/>
          <w:color w:val="000000" w:themeColor="text1"/>
        </w:rPr>
        <w:t xml:space="preserve"> </w:t>
      </w:r>
      <w:r w:rsidR="00A22EAB">
        <w:rPr>
          <w:rFonts w:ascii="Cambria" w:hAnsi="Cambria"/>
          <w:color w:val="000000" w:themeColor="text1"/>
        </w:rPr>
        <w:t>της</w:t>
      </w:r>
      <w:r w:rsidRPr="002B4BAA">
        <w:rPr>
          <w:rFonts w:ascii="Cambria" w:hAnsi="Cambria"/>
          <w:color w:val="000000" w:themeColor="text1"/>
        </w:rPr>
        <w:t xml:space="preserve"> Λευκωσίας στην Κυπριακή Δημοκρατία</w:t>
      </w:r>
      <w:r w:rsidR="00A22EAB">
        <w:rPr>
          <w:rFonts w:ascii="Cambria" w:hAnsi="Cambria"/>
          <w:color w:val="000000" w:themeColor="text1"/>
        </w:rPr>
        <w:t>.</w:t>
      </w:r>
    </w:p>
    <w:p w14:paraId="4569E1ED" w14:textId="77777777" w:rsidR="000470EB" w:rsidRPr="002B4BAA" w:rsidRDefault="000470EB"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Ενίσχυση υφιστάμενων νομοθεσιών για επιβολή πιο αυστηρών ποινών όσον αφορά στην καταστροφή πολιτιστικής κληρονομιάς.</w:t>
      </w:r>
    </w:p>
    <w:p w14:paraId="0A0D134C" w14:textId="5CE6452F" w:rsidR="000470EB" w:rsidRPr="002B4BAA" w:rsidRDefault="000470EB"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Δημιουργία και αξιοποίηση του θεσμού του περιοδεύοντος Πρέσβεως  και από την ΚΔ, με έδρα την Λευκωσία. Ο Πρέσβης να περιοδεύει σε διάφορες χώρες και να προωθεί τις δράσεις της ΚΔ και τη Σύμβαση της Λευκωσίας</w:t>
      </w:r>
      <w:r w:rsidR="009302ED">
        <w:rPr>
          <w:rFonts w:ascii="Cambria" w:hAnsi="Cambria"/>
          <w:color w:val="000000" w:themeColor="text1"/>
        </w:rPr>
        <w:t>.</w:t>
      </w:r>
    </w:p>
    <w:p w14:paraId="32AA080D" w14:textId="77777777" w:rsidR="000470EB" w:rsidRPr="002B4BAA" w:rsidRDefault="000470EB"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Να γίνει στοχευμένα ένα διεθνές συνέδριο για την πολιτιστική κληρονομιά ταυτόχρονα σε επίπεδο Γενεύης, Νέας Υόρκης, Βρυξελλών, Βιέννης, Παρισιού και Στρασβούργου το 2020 με αφορμή τα 60χρονα της ΚΔ.</w:t>
      </w:r>
    </w:p>
    <w:p w14:paraId="2B6BCADB" w14:textId="173F0363" w:rsidR="00D97745" w:rsidRPr="002B4BAA" w:rsidRDefault="00A70169" w:rsidP="002B4BAA">
      <w:pPr>
        <w:pStyle w:val="a3"/>
        <w:numPr>
          <w:ilvl w:val="0"/>
          <w:numId w:val="6"/>
        </w:numPr>
        <w:spacing w:after="160" w:line="360" w:lineRule="auto"/>
        <w:jc w:val="both"/>
        <w:rPr>
          <w:rFonts w:ascii="Cambria" w:hAnsi="Cambria"/>
          <w:color w:val="000000" w:themeColor="text1"/>
        </w:rPr>
      </w:pPr>
      <w:r w:rsidRPr="002B4BAA">
        <w:rPr>
          <w:rFonts w:ascii="Cambria" w:hAnsi="Cambria"/>
          <w:color w:val="000000" w:themeColor="text1"/>
        </w:rPr>
        <w:t>Ίδρυση παρατηρητηρίου της πολιτιστικής κληρονομιάς των κρατών της Μέσης Ανατολής.</w:t>
      </w:r>
    </w:p>
    <w:p w14:paraId="60927A74" w14:textId="77777777" w:rsidR="00294351" w:rsidRDefault="00294351" w:rsidP="002B4BAA">
      <w:pPr>
        <w:spacing w:line="360" w:lineRule="auto"/>
        <w:jc w:val="both"/>
        <w:rPr>
          <w:rFonts w:ascii="Cambria" w:hAnsi="Cambria" w:cstheme="minorHAnsi"/>
          <w:color w:val="000000" w:themeColor="text1"/>
        </w:rPr>
      </w:pPr>
    </w:p>
    <w:p w14:paraId="7DA93CE8" w14:textId="2EF98FF3" w:rsidR="00294351" w:rsidRPr="00B9351C" w:rsidRDefault="00E731A1" w:rsidP="002B4BAA">
      <w:pPr>
        <w:spacing w:line="360" w:lineRule="auto"/>
        <w:jc w:val="both"/>
        <w:rPr>
          <w:rFonts w:ascii="Cambria" w:hAnsi="Cambria" w:cstheme="minorHAnsi"/>
          <w:b/>
          <w:color w:val="000000" w:themeColor="text1"/>
          <w:u w:val="single"/>
        </w:rPr>
      </w:pPr>
      <w:r w:rsidRPr="002B4BAA">
        <w:rPr>
          <w:rFonts w:ascii="Cambria" w:hAnsi="Cambria" w:cstheme="minorHAnsi"/>
          <w:b/>
          <w:color w:val="000000" w:themeColor="text1"/>
          <w:u w:val="single"/>
        </w:rPr>
        <w:t xml:space="preserve">Εισηγήσεις προς την Κοινωνία των Πολιτών </w:t>
      </w:r>
    </w:p>
    <w:p w14:paraId="325F4D82" w14:textId="77777777" w:rsidR="00D55ECE" w:rsidRPr="002B4BAA" w:rsidRDefault="00D55ECE" w:rsidP="002B4BAA">
      <w:pPr>
        <w:pStyle w:val="a3"/>
        <w:numPr>
          <w:ilvl w:val="0"/>
          <w:numId w:val="8"/>
        </w:numPr>
        <w:spacing w:after="160" w:line="360" w:lineRule="auto"/>
        <w:jc w:val="both"/>
        <w:rPr>
          <w:rFonts w:ascii="Cambria" w:eastAsia="Calibri" w:hAnsi="Cambria" w:cs="Times New Roman"/>
          <w:color w:val="000000" w:themeColor="text1"/>
        </w:rPr>
      </w:pPr>
      <w:r w:rsidRPr="002B4BAA">
        <w:rPr>
          <w:rFonts w:ascii="Cambria" w:eastAsia="Calibri" w:hAnsi="Cambria" w:cs="Times New Roman"/>
          <w:color w:val="000000" w:themeColor="text1"/>
        </w:rPr>
        <w:t>Ένταξη του θέματος της Σύμβασης της Λευκωσίας δια μέσου μιας συζήτησης που θα πραγματεύεται ζητήματα πολιτιστικής κληρονομιάς στις ετήσιες τους συναντήσεις των Κυπρίων αποδήμων.</w:t>
      </w:r>
    </w:p>
    <w:p w14:paraId="0D2D3412" w14:textId="77777777" w:rsidR="00D55ECE" w:rsidRPr="002B4BAA" w:rsidRDefault="00D55ECE" w:rsidP="002B4BAA">
      <w:pPr>
        <w:pStyle w:val="a3"/>
        <w:numPr>
          <w:ilvl w:val="0"/>
          <w:numId w:val="8"/>
        </w:numPr>
        <w:spacing w:after="160" w:line="360" w:lineRule="auto"/>
        <w:jc w:val="both"/>
        <w:rPr>
          <w:rFonts w:ascii="Cambria" w:hAnsi="Cambria"/>
          <w:color w:val="000000" w:themeColor="text1"/>
        </w:rPr>
      </w:pPr>
      <w:r w:rsidRPr="002B4BAA">
        <w:rPr>
          <w:rFonts w:ascii="Cambria" w:hAnsi="Cambria"/>
          <w:color w:val="000000" w:themeColor="text1"/>
        </w:rPr>
        <w:t>Ενημέρωση για την πολιτιστική διπλωματία τόσο των μη κυβερνητικών οργανώσεων όσο και των κυβερνητικών οργανώσεων που ασχολούνται με θέματα της νεολαίας και με θέματα πολιτισμού.</w:t>
      </w:r>
    </w:p>
    <w:p w14:paraId="1C6F55B8" w14:textId="6610F07A" w:rsidR="00920A61" w:rsidRPr="002B4BAA" w:rsidRDefault="00920A61" w:rsidP="002B4BAA">
      <w:pPr>
        <w:pStyle w:val="a3"/>
        <w:numPr>
          <w:ilvl w:val="0"/>
          <w:numId w:val="8"/>
        </w:numPr>
        <w:spacing w:after="160" w:line="360" w:lineRule="auto"/>
        <w:jc w:val="both"/>
        <w:rPr>
          <w:rFonts w:ascii="Cambria" w:hAnsi="Cambria"/>
          <w:color w:val="000000" w:themeColor="text1"/>
        </w:rPr>
      </w:pPr>
      <w:r w:rsidRPr="002B4BAA">
        <w:rPr>
          <w:rFonts w:ascii="Cambria" w:hAnsi="Cambria"/>
          <w:color w:val="000000" w:themeColor="text1"/>
        </w:rPr>
        <w:t>Συνεργασία με ιδιωτικούς φορείς που ασχολούνται με τον πολιτισμό (</w:t>
      </w:r>
      <w:r w:rsidR="009E59C2">
        <w:rPr>
          <w:rFonts w:ascii="Cambria" w:hAnsi="Cambria"/>
          <w:color w:val="000000" w:themeColor="text1"/>
        </w:rPr>
        <w:t>π</w:t>
      </w:r>
      <w:r w:rsidR="001A79D4">
        <w:rPr>
          <w:rFonts w:ascii="Cambria" w:hAnsi="Cambria"/>
          <w:color w:val="000000" w:themeColor="text1"/>
        </w:rPr>
        <w:t>.</w:t>
      </w:r>
      <w:r w:rsidR="009E59C2">
        <w:rPr>
          <w:rFonts w:ascii="Cambria" w:hAnsi="Cambria"/>
          <w:color w:val="000000" w:themeColor="text1"/>
        </w:rPr>
        <w:t>χ</w:t>
      </w:r>
      <w:r w:rsidR="001A79D4">
        <w:rPr>
          <w:rFonts w:ascii="Cambria" w:hAnsi="Cambria"/>
          <w:color w:val="000000" w:themeColor="text1"/>
        </w:rPr>
        <w:t>.</w:t>
      </w:r>
      <w:r w:rsidR="009E59C2">
        <w:rPr>
          <w:rFonts w:ascii="Cambria" w:hAnsi="Cambria"/>
          <w:color w:val="000000" w:themeColor="text1"/>
        </w:rPr>
        <w:t xml:space="preserve"> Ίδρυμα Λεβέντη</w:t>
      </w:r>
      <w:r w:rsidRPr="002B4BAA">
        <w:rPr>
          <w:rFonts w:ascii="Cambria" w:hAnsi="Cambria"/>
          <w:color w:val="000000" w:themeColor="text1"/>
        </w:rPr>
        <w:t>)</w:t>
      </w:r>
      <w:r w:rsidR="009E59C2">
        <w:rPr>
          <w:rFonts w:ascii="Cambria" w:hAnsi="Cambria"/>
          <w:color w:val="000000" w:themeColor="text1"/>
        </w:rPr>
        <w:t>.</w:t>
      </w:r>
    </w:p>
    <w:p w14:paraId="217029D4" w14:textId="075D7F54" w:rsidR="00891056" w:rsidRPr="00B9351C" w:rsidRDefault="00891056" w:rsidP="002B4BAA">
      <w:pPr>
        <w:pStyle w:val="a3"/>
        <w:numPr>
          <w:ilvl w:val="0"/>
          <w:numId w:val="8"/>
        </w:numPr>
        <w:spacing w:after="160" w:line="360" w:lineRule="auto"/>
        <w:jc w:val="both"/>
        <w:rPr>
          <w:rFonts w:ascii="Cambria" w:hAnsi="Cambria"/>
          <w:color w:val="000000" w:themeColor="text1"/>
        </w:rPr>
      </w:pPr>
      <w:r>
        <w:rPr>
          <w:rFonts w:ascii="Cambria" w:hAnsi="Cambria"/>
          <w:color w:val="000000" w:themeColor="text1"/>
        </w:rPr>
        <w:t>Στήριξη και προώθηση Κυπρί</w:t>
      </w:r>
      <w:r w:rsidR="00920A61" w:rsidRPr="002B4BAA">
        <w:rPr>
          <w:rFonts w:ascii="Cambria" w:hAnsi="Cambria"/>
          <w:color w:val="000000" w:themeColor="text1"/>
        </w:rPr>
        <w:t>ων καλλιτεχνών</w:t>
      </w:r>
      <w:r w:rsidR="009E59C2">
        <w:rPr>
          <w:rFonts w:ascii="Cambria" w:hAnsi="Cambria"/>
          <w:color w:val="000000" w:themeColor="text1"/>
        </w:rPr>
        <w:t xml:space="preserve"> </w:t>
      </w:r>
      <w:r w:rsidR="00920A61" w:rsidRPr="002B4BAA">
        <w:rPr>
          <w:rFonts w:ascii="Cambria" w:hAnsi="Cambria"/>
          <w:color w:val="000000" w:themeColor="text1"/>
        </w:rPr>
        <w:t>(φωτογράφων, μουσικών) στο εξωτερικό με σκοπό την προώθηση της πολιτιστικής διπλωματίας.</w:t>
      </w:r>
    </w:p>
    <w:p w14:paraId="0F948EAA" w14:textId="28EA6041" w:rsidR="00B74D51" w:rsidRPr="00B74D51" w:rsidRDefault="00891056" w:rsidP="002B4BAA">
      <w:pPr>
        <w:spacing w:line="360" w:lineRule="auto"/>
        <w:jc w:val="both"/>
        <w:rPr>
          <w:rFonts w:ascii="Cambria" w:hAnsi="Cambria" w:cstheme="minorHAnsi"/>
          <w:b/>
          <w:color w:val="000000" w:themeColor="text1"/>
          <w:u w:val="single"/>
        </w:rPr>
      </w:pPr>
      <w:r>
        <w:rPr>
          <w:rFonts w:ascii="Cambria" w:hAnsi="Cambria" w:cstheme="minorHAnsi"/>
          <w:b/>
          <w:color w:val="000000" w:themeColor="text1"/>
          <w:u w:val="single"/>
        </w:rPr>
        <w:t>Εισηγήσεις προς τη Νεολαία</w:t>
      </w:r>
      <w:r w:rsidR="00E731A1" w:rsidRPr="002B4BAA">
        <w:rPr>
          <w:rFonts w:ascii="Cambria" w:hAnsi="Cambria" w:cstheme="minorHAnsi"/>
          <w:b/>
          <w:color w:val="000000" w:themeColor="text1"/>
          <w:u w:val="single"/>
        </w:rPr>
        <w:t xml:space="preserve"> </w:t>
      </w:r>
    </w:p>
    <w:p w14:paraId="5131C0C3" w14:textId="09EEB7AB" w:rsidR="00B74D51" w:rsidRPr="00B9351C" w:rsidRDefault="00EB5675" w:rsidP="002B4BAA">
      <w:pPr>
        <w:pStyle w:val="a3"/>
        <w:numPr>
          <w:ilvl w:val="0"/>
          <w:numId w:val="7"/>
        </w:numPr>
        <w:spacing w:after="160" w:line="360" w:lineRule="auto"/>
        <w:jc w:val="both"/>
        <w:rPr>
          <w:rFonts w:ascii="Cambria" w:hAnsi="Cambria"/>
          <w:color w:val="000000" w:themeColor="text1"/>
        </w:rPr>
      </w:pPr>
      <w:r w:rsidRPr="002B4BAA">
        <w:rPr>
          <w:rFonts w:ascii="Cambria" w:eastAsia="Calibri" w:hAnsi="Cambria" w:cs="Times New Roman"/>
          <w:color w:val="000000" w:themeColor="text1"/>
          <w:lang w:val="en-GB"/>
        </w:rPr>
        <w:t>E</w:t>
      </w:r>
      <w:r w:rsidR="00891056" w:rsidRPr="002B4BAA">
        <w:rPr>
          <w:rFonts w:ascii="Cambria" w:eastAsia="Calibri" w:hAnsi="Cambria" w:cs="Times New Roman"/>
          <w:color w:val="000000" w:themeColor="text1"/>
        </w:rPr>
        <w:t>νθάρρυνση</w:t>
      </w:r>
      <w:r w:rsidRPr="002B4BAA">
        <w:rPr>
          <w:rFonts w:ascii="Cambria" w:eastAsia="Calibri" w:hAnsi="Cambria" w:cs="Times New Roman"/>
          <w:color w:val="000000" w:themeColor="text1"/>
        </w:rPr>
        <w:t xml:space="preserve"> των κυπριακών οργανώσεων νεολαίας στη διοργάνωση προγραμμάτων ανταλλαγής νέων στο πλαίσιο </w:t>
      </w:r>
      <w:r w:rsidRPr="002B4BAA">
        <w:rPr>
          <w:rFonts w:ascii="Cambria" w:eastAsia="Calibri" w:hAnsi="Cambria" w:cs="Times New Roman"/>
          <w:color w:val="000000" w:themeColor="text1"/>
          <w:lang w:val="en-GB"/>
        </w:rPr>
        <w:t>Erasmus</w:t>
      </w:r>
      <w:r w:rsidRPr="002B4BAA">
        <w:rPr>
          <w:rFonts w:ascii="Cambria" w:eastAsia="Calibri" w:hAnsi="Cambria" w:cs="Times New Roman"/>
          <w:color w:val="000000" w:themeColor="text1"/>
        </w:rPr>
        <w:t xml:space="preserve">+. </w:t>
      </w:r>
      <w:bookmarkStart w:id="0" w:name="_GoBack"/>
      <w:bookmarkEnd w:id="0"/>
    </w:p>
    <w:sectPr w:rsidR="00B74D51" w:rsidRPr="00B9351C" w:rsidSect="00A97BC7">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9327" w14:textId="77777777" w:rsidR="00A83BDC" w:rsidRDefault="00A83BDC" w:rsidP="00B331A8">
      <w:r>
        <w:separator/>
      </w:r>
    </w:p>
  </w:endnote>
  <w:endnote w:type="continuationSeparator" w:id="0">
    <w:p w14:paraId="519D90D0" w14:textId="77777777" w:rsidR="00A83BDC" w:rsidRDefault="00A83BDC" w:rsidP="00B3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477594"/>
      <w:docPartObj>
        <w:docPartGallery w:val="Page Numbers (Bottom of Page)"/>
        <w:docPartUnique/>
      </w:docPartObj>
    </w:sdtPr>
    <w:sdtEndPr/>
    <w:sdtContent>
      <w:p w14:paraId="4F98A5C8" w14:textId="1EAA6626" w:rsidR="00B331A8" w:rsidRDefault="00B331A8">
        <w:pPr>
          <w:pStyle w:val="a6"/>
          <w:jc w:val="center"/>
        </w:pPr>
        <w:r>
          <w:fldChar w:fldCharType="begin"/>
        </w:r>
        <w:r>
          <w:instrText>PAGE   \* MERGEFORMAT</w:instrText>
        </w:r>
        <w:r>
          <w:fldChar w:fldCharType="separate"/>
        </w:r>
        <w:r w:rsidR="00B74D51">
          <w:rPr>
            <w:noProof/>
          </w:rPr>
          <w:t>11</w:t>
        </w:r>
        <w:r>
          <w:fldChar w:fldCharType="end"/>
        </w:r>
      </w:p>
    </w:sdtContent>
  </w:sdt>
  <w:p w14:paraId="41931EBE" w14:textId="77777777" w:rsidR="00B331A8" w:rsidRDefault="00B331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3A39" w14:textId="77777777" w:rsidR="00A83BDC" w:rsidRDefault="00A83BDC" w:rsidP="00B331A8">
      <w:r>
        <w:separator/>
      </w:r>
    </w:p>
  </w:footnote>
  <w:footnote w:type="continuationSeparator" w:id="0">
    <w:p w14:paraId="60530F00" w14:textId="77777777" w:rsidR="00A83BDC" w:rsidRDefault="00A83BDC" w:rsidP="00B3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3B46"/>
    <w:multiLevelType w:val="hybridMultilevel"/>
    <w:tmpl w:val="C81C5AD0"/>
    <w:lvl w:ilvl="0" w:tplc="0809000F">
      <w:start w:val="1"/>
      <w:numFmt w:val="decimal"/>
      <w:lvlText w:val="%1."/>
      <w:lvlJc w:val="left"/>
      <w:pPr>
        <w:ind w:left="785"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84D4F00"/>
    <w:multiLevelType w:val="hybridMultilevel"/>
    <w:tmpl w:val="0F12A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88E636E"/>
    <w:multiLevelType w:val="hybridMultilevel"/>
    <w:tmpl w:val="2EB423FA"/>
    <w:lvl w:ilvl="0" w:tplc="6FE2A3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A5177F2"/>
    <w:multiLevelType w:val="hybridMultilevel"/>
    <w:tmpl w:val="9CB8E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1055FF"/>
    <w:multiLevelType w:val="hybridMultilevel"/>
    <w:tmpl w:val="C81C5AD0"/>
    <w:lvl w:ilvl="0" w:tplc="0809000F">
      <w:start w:val="1"/>
      <w:numFmt w:val="decimal"/>
      <w:lvlText w:val="%1."/>
      <w:lvlJc w:val="left"/>
      <w:pPr>
        <w:ind w:left="643" w:hanging="360"/>
      </w:pPr>
      <w:rPr>
        <w:rFont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56291CF4"/>
    <w:multiLevelType w:val="hybridMultilevel"/>
    <w:tmpl w:val="E3E6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EC4FE9"/>
    <w:multiLevelType w:val="hybridMultilevel"/>
    <w:tmpl w:val="E75EC6D0"/>
    <w:lvl w:ilvl="0" w:tplc="0809000F">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5BDC4C90"/>
    <w:multiLevelType w:val="hybridMultilevel"/>
    <w:tmpl w:val="EA3CA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DE0B1E"/>
    <w:multiLevelType w:val="hybridMultilevel"/>
    <w:tmpl w:val="09AEC872"/>
    <w:lvl w:ilvl="0" w:tplc="32AC48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8"/>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A1"/>
    <w:rsid w:val="00000BD0"/>
    <w:rsid w:val="00015DBB"/>
    <w:rsid w:val="0002008C"/>
    <w:rsid w:val="000470EB"/>
    <w:rsid w:val="000543F5"/>
    <w:rsid w:val="00087E2F"/>
    <w:rsid w:val="00093198"/>
    <w:rsid w:val="00094CCF"/>
    <w:rsid w:val="000D3EC2"/>
    <w:rsid w:val="00142442"/>
    <w:rsid w:val="00146579"/>
    <w:rsid w:val="001477F9"/>
    <w:rsid w:val="001537B7"/>
    <w:rsid w:val="00163C2D"/>
    <w:rsid w:val="00175A32"/>
    <w:rsid w:val="00177EFC"/>
    <w:rsid w:val="00185B24"/>
    <w:rsid w:val="0018788A"/>
    <w:rsid w:val="00193FF3"/>
    <w:rsid w:val="001A79D4"/>
    <w:rsid w:val="001C75E7"/>
    <w:rsid w:val="001E4AD2"/>
    <w:rsid w:val="001F2D50"/>
    <w:rsid w:val="00206506"/>
    <w:rsid w:val="0027112F"/>
    <w:rsid w:val="00294351"/>
    <w:rsid w:val="00295781"/>
    <w:rsid w:val="002B4BAA"/>
    <w:rsid w:val="002C084A"/>
    <w:rsid w:val="002C59F9"/>
    <w:rsid w:val="002E1C13"/>
    <w:rsid w:val="002E6164"/>
    <w:rsid w:val="002E62BE"/>
    <w:rsid w:val="0030772D"/>
    <w:rsid w:val="00327474"/>
    <w:rsid w:val="0033241E"/>
    <w:rsid w:val="003342B5"/>
    <w:rsid w:val="003373F1"/>
    <w:rsid w:val="003455A5"/>
    <w:rsid w:val="00364948"/>
    <w:rsid w:val="00376365"/>
    <w:rsid w:val="003923C7"/>
    <w:rsid w:val="003B1C76"/>
    <w:rsid w:val="003E00B9"/>
    <w:rsid w:val="0040154C"/>
    <w:rsid w:val="004457A1"/>
    <w:rsid w:val="004621A8"/>
    <w:rsid w:val="004B1DB0"/>
    <w:rsid w:val="004C3967"/>
    <w:rsid w:val="004D7BD7"/>
    <w:rsid w:val="004E2132"/>
    <w:rsid w:val="004F3BF1"/>
    <w:rsid w:val="00506DF7"/>
    <w:rsid w:val="00511040"/>
    <w:rsid w:val="005276A8"/>
    <w:rsid w:val="0055066F"/>
    <w:rsid w:val="005735D0"/>
    <w:rsid w:val="0058116A"/>
    <w:rsid w:val="005863BD"/>
    <w:rsid w:val="005913D9"/>
    <w:rsid w:val="0059635B"/>
    <w:rsid w:val="005A73D6"/>
    <w:rsid w:val="005A77C5"/>
    <w:rsid w:val="005E7EAD"/>
    <w:rsid w:val="00602560"/>
    <w:rsid w:val="00655D02"/>
    <w:rsid w:val="006B2712"/>
    <w:rsid w:val="006F47CE"/>
    <w:rsid w:val="00707DA4"/>
    <w:rsid w:val="007113B1"/>
    <w:rsid w:val="00711804"/>
    <w:rsid w:val="0071343E"/>
    <w:rsid w:val="007656B7"/>
    <w:rsid w:val="007720E2"/>
    <w:rsid w:val="00773E03"/>
    <w:rsid w:val="007829A2"/>
    <w:rsid w:val="007A4EEE"/>
    <w:rsid w:val="007D10E8"/>
    <w:rsid w:val="007F250B"/>
    <w:rsid w:val="007F67DF"/>
    <w:rsid w:val="00815554"/>
    <w:rsid w:val="00816B58"/>
    <w:rsid w:val="00843AC2"/>
    <w:rsid w:val="00850DA2"/>
    <w:rsid w:val="00860809"/>
    <w:rsid w:val="00866DBD"/>
    <w:rsid w:val="00891056"/>
    <w:rsid w:val="00894D61"/>
    <w:rsid w:val="008E6596"/>
    <w:rsid w:val="00901B1A"/>
    <w:rsid w:val="00920A61"/>
    <w:rsid w:val="009265B6"/>
    <w:rsid w:val="009302ED"/>
    <w:rsid w:val="00973C4F"/>
    <w:rsid w:val="009A61EB"/>
    <w:rsid w:val="009D0A06"/>
    <w:rsid w:val="009D211F"/>
    <w:rsid w:val="009E4E1D"/>
    <w:rsid w:val="009E59C2"/>
    <w:rsid w:val="00A01100"/>
    <w:rsid w:val="00A20B56"/>
    <w:rsid w:val="00A22EAB"/>
    <w:rsid w:val="00A424C1"/>
    <w:rsid w:val="00A45365"/>
    <w:rsid w:val="00A53A62"/>
    <w:rsid w:val="00A63E6C"/>
    <w:rsid w:val="00A675CA"/>
    <w:rsid w:val="00A70169"/>
    <w:rsid w:val="00A83BDC"/>
    <w:rsid w:val="00A86AAA"/>
    <w:rsid w:val="00A97BC7"/>
    <w:rsid w:val="00AB264E"/>
    <w:rsid w:val="00AB418C"/>
    <w:rsid w:val="00AC09B4"/>
    <w:rsid w:val="00AC4107"/>
    <w:rsid w:val="00AC5A58"/>
    <w:rsid w:val="00AF7A6F"/>
    <w:rsid w:val="00B13B0C"/>
    <w:rsid w:val="00B236D5"/>
    <w:rsid w:val="00B331A8"/>
    <w:rsid w:val="00B40BAD"/>
    <w:rsid w:val="00B74D51"/>
    <w:rsid w:val="00B85F91"/>
    <w:rsid w:val="00B9351C"/>
    <w:rsid w:val="00BB19B4"/>
    <w:rsid w:val="00BB1AF7"/>
    <w:rsid w:val="00BB742B"/>
    <w:rsid w:val="00BD4056"/>
    <w:rsid w:val="00BE4CCE"/>
    <w:rsid w:val="00C10A41"/>
    <w:rsid w:val="00C40364"/>
    <w:rsid w:val="00C55B39"/>
    <w:rsid w:val="00C62767"/>
    <w:rsid w:val="00C7247B"/>
    <w:rsid w:val="00C77D19"/>
    <w:rsid w:val="00C80872"/>
    <w:rsid w:val="00CC0B99"/>
    <w:rsid w:val="00CD7BBD"/>
    <w:rsid w:val="00D01846"/>
    <w:rsid w:val="00D1422F"/>
    <w:rsid w:val="00D14B91"/>
    <w:rsid w:val="00D55ECE"/>
    <w:rsid w:val="00D81449"/>
    <w:rsid w:val="00D83B1E"/>
    <w:rsid w:val="00D97745"/>
    <w:rsid w:val="00E22E85"/>
    <w:rsid w:val="00E50500"/>
    <w:rsid w:val="00E54200"/>
    <w:rsid w:val="00E567C7"/>
    <w:rsid w:val="00E63F25"/>
    <w:rsid w:val="00E731A1"/>
    <w:rsid w:val="00E731FE"/>
    <w:rsid w:val="00E817CF"/>
    <w:rsid w:val="00E94A90"/>
    <w:rsid w:val="00E957BD"/>
    <w:rsid w:val="00EA6C0E"/>
    <w:rsid w:val="00EB5675"/>
    <w:rsid w:val="00ED27AD"/>
    <w:rsid w:val="00EE05F7"/>
    <w:rsid w:val="00EF2C50"/>
    <w:rsid w:val="00F2066E"/>
    <w:rsid w:val="00F47D12"/>
    <w:rsid w:val="00F709AD"/>
    <w:rsid w:val="00F96E5B"/>
    <w:rsid w:val="00FB79E1"/>
    <w:rsid w:val="00FC0F7B"/>
    <w:rsid w:val="00FD1763"/>
    <w:rsid w:val="00FD7D1B"/>
    <w:rsid w:val="00FE0C1A"/>
    <w:rsid w:val="00FE52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4285"/>
  <w15:chartTrackingRefBased/>
  <w15:docId w15:val="{D47F2D15-6B33-B940-9004-F4CF1A7A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1A1"/>
    <w:pPr>
      <w:ind w:left="720"/>
      <w:contextualSpacing/>
    </w:pPr>
  </w:style>
  <w:style w:type="paragraph" w:customStyle="1" w:styleId="Default">
    <w:name w:val="Default"/>
    <w:rsid w:val="005735D0"/>
    <w:pPr>
      <w:autoSpaceDE w:val="0"/>
      <w:autoSpaceDN w:val="0"/>
      <w:adjustRightInd w:val="0"/>
    </w:pPr>
    <w:rPr>
      <w:rFonts w:ascii="Times New Roman" w:hAnsi="Times New Roman" w:cs="Times New Roman"/>
      <w:color w:val="000000"/>
      <w:lang w:val="en-GB"/>
    </w:rPr>
  </w:style>
  <w:style w:type="paragraph" w:styleId="Web">
    <w:name w:val="Normal (Web)"/>
    <w:basedOn w:val="a"/>
    <w:uiPriority w:val="99"/>
    <w:unhideWhenUsed/>
    <w:rsid w:val="00F96E5B"/>
    <w:pPr>
      <w:spacing w:before="100" w:beforeAutospacing="1" w:after="100" w:afterAutospacing="1"/>
    </w:pPr>
    <w:rPr>
      <w:rFonts w:ascii="Times New Roman" w:eastAsia="Times New Roman" w:hAnsi="Times New Roman" w:cs="Times New Roman"/>
      <w:lang w:val="en-US"/>
    </w:rPr>
  </w:style>
  <w:style w:type="paragraph" w:customStyle="1" w:styleId="p1">
    <w:name w:val="p1"/>
    <w:basedOn w:val="a"/>
    <w:rsid w:val="0055066F"/>
    <w:pPr>
      <w:spacing w:before="100" w:beforeAutospacing="1" w:after="100" w:afterAutospacing="1"/>
    </w:pPr>
    <w:rPr>
      <w:rFonts w:ascii="Calibri" w:eastAsiaTheme="minorEastAsia" w:hAnsi="Calibri" w:cs="Calibri"/>
      <w:sz w:val="22"/>
      <w:szCs w:val="22"/>
      <w:lang w:val="en-US"/>
    </w:rPr>
  </w:style>
  <w:style w:type="paragraph" w:styleId="a4">
    <w:name w:val="Body Text"/>
    <w:basedOn w:val="a"/>
    <w:link w:val="Char"/>
    <w:uiPriority w:val="1"/>
    <w:unhideWhenUsed/>
    <w:qFormat/>
    <w:rsid w:val="00E94A90"/>
    <w:pPr>
      <w:widowControl w:val="0"/>
      <w:autoSpaceDE w:val="0"/>
      <w:autoSpaceDN w:val="0"/>
    </w:pPr>
    <w:rPr>
      <w:rFonts w:ascii="Arial" w:eastAsia="Arial" w:hAnsi="Arial" w:cs="Arial"/>
      <w:lang w:val="en-US"/>
    </w:rPr>
  </w:style>
  <w:style w:type="character" w:customStyle="1" w:styleId="Char">
    <w:name w:val="Σώμα κειμένου Char"/>
    <w:basedOn w:val="a0"/>
    <w:link w:val="a4"/>
    <w:uiPriority w:val="1"/>
    <w:rsid w:val="00E94A90"/>
    <w:rPr>
      <w:rFonts w:ascii="Arial" w:eastAsia="Arial" w:hAnsi="Arial" w:cs="Arial"/>
      <w:lang w:val="en-US"/>
    </w:rPr>
  </w:style>
  <w:style w:type="paragraph" w:styleId="a5">
    <w:name w:val="header"/>
    <w:basedOn w:val="a"/>
    <w:link w:val="Char0"/>
    <w:uiPriority w:val="99"/>
    <w:unhideWhenUsed/>
    <w:rsid w:val="00B331A8"/>
    <w:pPr>
      <w:tabs>
        <w:tab w:val="center" w:pos="4513"/>
        <w:tab w:val="right" w:pos="9026"/>
      </w:tabs>
    </w:pPr>
  </w:style>
  <w:style w:type="character" w:customStyle="1" w:styleId="Char0">
    <w:name w:val="Κεφαλίδα Char"/>
    <w:basedOn w:val="a0"/>
    <w:link w:val="a5"/>
    <w:uiPriority w:val="99"/>
    <w:rsid w:val="00B331A8"/>
  </w:style>
  <w:style w:type="paragraph" w:styleId="a6">
    <w:name w:val="footer"/>
    <w:basedOn w:val="a"/>
    <w:link w:val="Char1"/>
    <w:uiPriority w:val="99"/>
    <w:unhideWhenUsed/>
    <w:rsid w:val="00B331A8"/>
    <w:pPr>
      <w:tabs>
        <w:tab w:val="center" w:pos="4513"/>
        <w:tab w:val="right" w:pos="9026"/>
      </w:tabs>
    </w:pPr>
  </w:style>
  <w:style w:type="character" w:customStyle="1" w:styleId="Char1">
    <w:name w:val="Υποσέλιδο Char"/>
    <w:basedOn w:val="a0"/>
    <w:link w:val="a6"/>
    <w:uiPriority w:val="99"/>
    <w:rsid w:val="00B3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2510</Words>
  <Characters>13559</Characters>
  <Application>Microsoft Office Word</Application>
  <DocSecurity>0</DocSecurity>
  <Lines>112</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Demosthenous</dc:creator>
  <cp:keywords/>
  <dc:description/>
  <cp:lastModifiedBy>Ioanna Demosthenous</cp:lastModifiedBy>
  <cp:revision>3</cp:revision>
  <dcterms:created xsi:type="dcterms:W3CDTF">2019-10-20T16:13:00Z</dcterms:created>
  <dcterms:modified xsi:type="dcterms:W3CDTF">2019-10-20T16:24:00Z</dcterms:modified>
</cp:coreProperties>
</file>